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837EA0" w:rsidRDefault="000F4004" w:rsidP="00BA71DB">
      <w:pPr>
        <w:rPr>
          <w:sz w:val="26"/>
          <w:szCs w:val="26"/>
        </w:rPr>
      </w:pPr>
    </w:p>
    <w:p w:rsidR="00A11CD5" w:rsidRPr="00AA38E5" w:rsidRDefault="00AA38E5" w:rsidP="00BA71DB">
      <w:pPr>
        <w:rPr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27760">
        <w:rPr>
          <w:sz w:val="26"/>
          <w:szCs w:val="26"/>
        </w:rPr>
        <w:t xml:space="preserve">   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895DCD" w:rsidRPr="00D23A73" w:rsidTr="004C0384">
        <w:tc>
          <w:tcPr>
            <w:tcW w:w="4678" w:type="dxa"/>
          </w:tcPr>
          <w:p w:rsidR="00FB7585" w:rsidRDefault="00FB7585" w:rsidP="0098062D">
            <w:pPr>
              <w:ind w:left="-105"/>
              <w:jc w:val="both"/>
              <w:rPr>
                <w:szCs w:val="28"/>
              </w:rPr>
            </w:pPr>
          </w:p>
          <w:p w:rsidR="00895DCD" w:rsidRPr="00432238" w:rsidRDefault="00FB7585" w:rsidP="00FB7585">
            <w:pPr>
              <w:ind w:left="-105"/>
              <w:jc w:val="both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0F4FD6" w:rsidRPr="00432238">
              <w:rPr>
                <w:szCs w:val="28"/>
              </w:rPr>
              <w:t xml:space="preserve"> </w:t>
            </w:r>
            <w:r>
              <w:rPr>
                <w:szCs w:val="28"/>
              </w:rPr>
              <w:t>состоянии первичной медико-санитарной помощи в Алтайском крае</w:t>
            </w:r>
          </w:p>
        </w:tc>
        <w:tc>
          <w:tcPr>
            <w:tcW w:w="5103" w:type="dxa"/>
          </w:tcPr>
          <w:p w:rsidR="00895DCD" w:rsidRPr="00D23A73" w:rsidRDefault="00895DCD" w:rsidP="0098062D">
            <w:pPr>
              <w:jc w:val="right"/>
              <w:rPr>
                <w:szCs w:val="28"/>
              </w:rPr>
            </w:pPr>
          </w:p>
        </w:tc>
      </w:tr>
    </w:tbl>
    <w:p w:rsidR="00895DCD" w:rsidRPr="00D23A73" w:rsidRDefault="00D23A73" w:rsidP="00D23A73">
      <w:pPr>
        <w:tabs>
          <w:tab w:val="left" w:pos="5640"/>
        </w:tabs>
        <w:rPr>
          <w:szCs w:val="28"/>
        </w:rPr>
      </w:pPr>
      <w:r>
        <w:rPr>
          <w:szCs w:val="28"/>
        </w:rPr>
        <w:tab/>
      </w:r>
    </w:p>
    <w:p w:rsidR="00095AAA" w:rsidRPr="00D23A73" w:rsidRDefault="00095AAA" w:rsidP="0098062D">
      <w:pPr>
        <w:rPr>
          <w:szCs w:val="28"/>
        </w:rPr>
      </w:pPr>
      <w:bookmarkStart w:id="0" w:name="_GoBack"/>
      <w:bookmarkEnd w:id="0"/>
    </w:p>
    <w:p w:rsidR="00FB7585" w:rsidRPr="0094648F" w:rsidRDefault="00FB7585" w:rsidP="00FB7585">
      <w:pPr>
        <w:spacing w:before="60"/>
        <w:ind w:firstLine="709"/>
        <w:jc w:val="both"/>
        <w:rPr>
          <w:szCs w:val="28"/>
        </w:rPr>
      </w:pPr>
      <w:r w:rsidRPr="00030A87">
        <w:rPr>
          <w:szCs w:val="28"/>
        </w:rPr>
        <w:t xml:space="preserve">Заслушав </w:t>
      </w:r>
      <w:r>
        <w:rPr>
          <w:szCs w:val="28"/>
        </w:rPr>
        <w:t xml:space="preserve">информацию министра здравоохранения Алтайского края        Д.В. Попова, председателя </w:t>
      </w:r>
      <w:proofErr w:type="spellStart"/>
      <w:r>
        <w:rPr>
          <w:szCs w:val="28"/>
        </w:rPr>
        <w:t>Рубцовского</w:t>
      </w:r>
      <w:proofErr w:type="spellEnd"/>
      <w:r>
        <w:rPr>
          <w:szCs w:val="28"/>
        </w:rPr>
        <w:t xml:space="preserve"> городского Совета депутатов                            В.Г. Курганского</w:t>
      </w:r>
      <w:r w:rsidRPr="009069F2">
        <w:rPr>
          <w:szCs w:val="28"/>
        </w:rPr>
        <w:t xml:space="preserve"> </w:t>
      </w:r>
      <w:r>
        <w:rPr>
          <w:szCs w:val="28"/>
        </w:rPr>
        <w:t>о</w:t>
      </w:r>
      <w:r w:rsidRPr="00FB7585">
        <w:rPr>
          <w:szCs w:val="28"/>
        </w:rPr>
        <w:t xml:space="preserve"> </w:t>
      </w:r>
      <w:r>
        <w:rPr>
          <w:szCs w:val="28"/>
        </w:rPr>
        <w:t xml:space="preserve">состоянии первичной медико-санитарной помощи в Алтайском крае, </w:t>
      </w:r>
      <w:r w:rsidRPr="00432238">
        <w:rPr>
          <w:szCs w:val="28"/>
        </w:rPr>
        <w:t>Совет по взаимодействию Алтайского краевого Законодательного Собрания с представительными органами муниципальных образований</w:t>
      </w:r>
      <w:r w:rsidRPr="0094648F">
        <w:rPr>
          <w:szCs w:val="28"/>
        </w:rPr>
        <w:t xml:space="preserve"> РЕШИЛ:</w:t>
      </w:r>
    </w:p>
    <w:p w:rsidR="00FB7585" w:rsidRPr="00FB7585" w:rsidRDefault="00FB7585" w:rsidP="00FB7585">
      <w:pPr>
        <w:pStyle w:val="ConsNormal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FB7585">
        <w:rPr>
          <w:rFonts w:ascii="Times New Roman" w:hAnsi="Times New Roman"/>
          <w:sz w:val="28"/>
          <w:szCs w:val="28"/>
        </w:rPr>
        <w:t>1. </w:t>
      </w:r>
      <w:r w:rsidRPr="00FB7585">
        <w:rPr>
          <w:rFonts w:ascii="Times New Roman" w:hAnsi="Times New Roman"/>
          <w:snapToGrid/>
          <w:sz w:val="28"/>
          <w:szCs w:val="28"/>
        </w:rPr>
        <w:t xml:space="preserve">Информацию </w:t>
      </w:r>
      <w:r w:rsidRPr="00FB7585">
        <w:rPr>
          <w:rFonts w:ascii="Times New Roman" w:hAnsi="Times New Roman"/>
          <w:sz w:val="28"/>
          <w:szCs w:val="28"/>
        </w:rPr>
        <w:t>о состоянии первичной медико-санитарной помощи в Алтайском крае</w:t>
      </w:r>
      <w:r w:rsidRPr="00FB7585">
        <w:rPr>
          <w:rFonts w:ascii="Times New Roman" w:hAnsi="Times New Roman"/>
          <w:snapToGrid/>
          <w:sz w:val="28"/>
          <w:szCs w:val="28"/>
        </w:rPr>
        <w:t xml:space="preserve"> принять к сведению.</w:t>
      </w:r>
    </w:p>
    <w:p w:rsidR="00FB7585" w:rsidRPr="00030A87" w:rsidRDefault="00FB7585" w:rsidP="00FB7585">
      <w:pPr>
        <w:widowControl w:val="0"/>
        <w:ind w:firstLine="709"/>
        <w:jc w:val="both"/>
        <w:rPr>
          <w:szCs w:val="28"/>
        </w:rPr>
      </w:pPr>
      <w:r w:rsidRPr="00030A87">
        <w:rPr>
          <w:szCs w:val="28"/>
        </w:rPr>
        <w:t>2. Рекомендовать органам местного самоуправления:</w:t>
      </w:r>
    </w:p>
    <w:p w:rsidR="00FB7585" w:rsidRPr="00030A87" w:rsidRDefault="00FB7585" w:rsidP="00FB7585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1) </w:t>
      </w:r>
      <w:r w:rsidRPr="00030A87">
        <w:rPr>
          <w:szCs w:val="28"/>
        </w:rPr>
        <w:t>обеспечить реализацию</w:t>
      </w:r>
      <w:r>
        <w:rPr>
          <w:szCs w:val="28"/>
        </w:rPr>
        <w:t xml:space="preserve"> полномочий, предусмотренных статьей</w:t>
      </w:r>
      <w:r w:rsidRPr="00030A87">
        <w:rPr>
          <w:szCs w:val="28"/>
        </w:rPr>
        <w:t xml:space="preserve"> </w:t>
      </w:r>
      <w:r>
        <w:rPr>
          <w:szCs w:val="28"/>
        </w:rPr>
        <w:t xml:space="preserve">                </w:t>
      </w:r>
      <w:r w:rsidRPr="00030A87">
        <w:rPr>
          <w:szCs w:val="28"/>
        </w:rPr>
        <w:t xml:space="preserve">10 </w:t>
      </w:r>
      <w:r>
        <w:rPr>
          <w:szCs w:val="28"/>
        </w:rPr>
        <w:t xml:space="preserve">закона Алтайского края от 8 апреля </w:t>
      </w:r>
      <w:r w:rsidRPr="00030A87">
        <w:rPr>
          <w:szCs w:val="28"/>
        </w:rPr>
        <w:t xml:space="preserve">2013 </w:t>
      </w:r>
      <w:r>
        <w:rPr>
          <w:szCs w:val="28"/>
        </w:rPr>
        <w:t xml:space="preserve">года </w:t>
      </w:r>
      <w:r w:rsidRPr="00030A87">
        <w:rPr>
          <w:szCs w:val="28"/>
        </w:rPr>
        <w:t>№ 10-ЗС «</w:t>
      </w:r>
      <w:r w:rsidRPr="00030A87">
        <w:rPr>
          <w:rFonts w:eastAsia="Calibri"/>
          <w:szCs w:val="28"/>
        </w:rPr>
        <w:t>О регулировании отдельных отношений в сфере охраны здоровья граждан на территории Алтайского края</w:t>
      </w:r>
      <w:r w:rsidRPr="00030A87">
        <w:rPr>
          <w:szCs w:val="28"/>
        </w:rPr>
        <w:t>», по решению вопросов местного значения в сфере охраны здоровья;</w:t>
      </w:r>
    </w:p>
    <w:p w:rsidR="00FB7585" w:rsidRPr="00030A87" w:rsidRDefault="00FB7585" w:rsidP="00FB7585">
      <w:pPr>
        <w:ind w:firstLine="708"/>
        <w:jc w:val="both"/>
        <w:rPr>
          <w:szCs w:val="28"/>
        </w:rPr>
      </w:pPr>
      <w:r>
        <w:rPr>
          <w:szCs w:val="28"/>
        </w:rPr>
        <w:t>2) продолжить принятие муниципальных программ</w:t>
      </w:r>
      <w:r w:rsidRPr="00030A87">
        <w:rPr>
          <w:szCs w:val="28"/>
        </w:rPr>
        <w:t xml:space="preserve"> по обеспечению муниципальных образований медицинскими кадрами (в рамках реализации полномочия по </w:t>
      </w:r>
      <w:r w:rsidRPr="00030A87">
        <w:rPr>
          <w:rFonts w:eastAsia="Calibri"/>
          <w:szCs w:val="28"/>
        </w:rPr>
        <w:t>созданию благоприятных условий в целях привле</w:t>
      </w:r>
      <w:r w:rsidR="005D588A">
        <w:rPr>
          <w:rFonts w:eastAsia="Calibri"/>
          <w:szCs w:val="28"/>
        </w:rPr>
        <w:t>чения медицинских работников к работе</w:t>
      </w:r>
      <w:r w:rsidRPr="00030A87">
        <w:rPr>
          <w:rFonts w:eastAsia="Calibri"/>
          <w:szCs w:val="28"/>
        </w:rPr>
        <w:t xml:space="preserve"> в медицинских организациях) и обеспечить их реализацию</w:t>
      </w:r>
      <w:r w:rsidRPr="00030A87">
        <w:rPr>
          <w:szCs w:val="28"/>
        </w:rPr>
        <w:t>;</w:t>
      </w:r>
    </w:p>
    <w:p w:rsidR="00FB7585" w:rsidRPr="00030A87" w:rsidRDefault="00FB7585" w:rsidP="00FB7585">
      <w:pPr>
        <w:ind w:firstLine="708"/>
        <w:jc w:val="both"/>
        <w:rPr>
          <w:szCs w:val="28"/>
        </w:rPr>
      </w:pPr>
      <w:r>
        <w:rPr>
          <w:szCs w:val="28"/>
        </w:rPr>
        <w:t>3) </w:t>
      </w:r>
      <w:r w:rsidRPr="00030A87">
        <w:rPr>
          <w:szCs w:val="28"/>
        </w:rPr>
        <w:t xml:space="preserve">продолжить </w:t>
      </w:r>
      <w:r>
        <w:rPr>
          <w:szCs w:val="28"/>
        </w:rPr>
        <w:t xml:space="preserve">выполнение </w:t>
      </w:r>
      <w:r w:rsidRPr="00030A87">
        <w:rPr>
          <w:rFonts w:eastAsia="Symbol"/>
          <w:szCs w:val="28"/>
        </w:rPr>
        <w:t xml:space="preserve">соглашений о взаимодействии в сфере охраны здоровья граждан, заключенных с </w:t>
      </w:r>
      <w:r w:rsidRPr="00030A87">
        <w:rPr>
          <w:szCs w:val="28"/>
        </w:rPr>
        <w:t>Министерством здравоохранения Алтайского края.</w:t>
      </w:r>
    </w:p>
    <w:p w:rsidR="00FB7585" w:rsidRPr="00F40EB5" w:rsidRDefault="00FB7585" w:rsidP="00FB7585">
      <w:pPr>
        <w:widowControl w:val="0"/>
        <w:ind w:firstLine="709"/>
        <w:jc w:val="both"/>
        <w:rPr>
          <w:iCs/>
          <w:szCs w:val="28"/>
        </w:rPr>
      </w:pPr>
      <w:r w:rsidRPr="00030A87">
        <w:rPr>
          <w:szCs w:val="28"/>
        </w:rPr>
        <w:t xml:space="preserve">3. Комитету Алтайского краевого Законодательного Собрания по здравоохранению и науке ежегодно рассматривать на заседаниях комитета </w:t>
      </w:r>
      <w:r w:rsidRPr="00F40EB5">
        <w:rPr>
          <w:iCs/>
          <w:szCs w:val="28"/>
        </w:rPr>
        <w:t xml:space="preserve">вопрос </w:t>
      </w:r>
      <w:r>
        <w:rPr>
          <w:szCs w:val="28"/>
        </w:rPr>
        <w:t xml:space="preserve">о </w:t>
      </w:r>
      <w:r w:rsidRPr="00FB7585">
        <w:rPr>
          <w:szCs w:val="28"/>
        </w:rPr>
        <w:t>состоянии первичной медико-санитарной помощи в Алтайском крае</w:t>
      </w:r>
      <w:r w:rsidRPr="00F40EB5">
        <w:rPr>
          <w:iCs/>
          <w:szCs w:val="28"/>
        </w:rPr>
        <w:t xml:space="preserve"> с целью обсуждения возникающих проблем и определения совместно с </w:t>
      </w:r>
      <w:r w:rsidRPr="00F40EB5">
        <w:rPr>
          <w:iCs/>
          <w:szCs w:val="28"/>
        </w:rPr>
        <w:lastRenderedPageBreak/>
        <w:t>Министерством здравоохранения Алтайского края возможных путей решения.</w:t>
      </w:r>
    </w:p>
    <w:p w:rsidR="00627760" w:rsidRDefault="00FB7585" w:rsidP="0062776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627760">
        <w:rPr>
          <w:szCs w:val="28"/>
        </w:rPr>
        <w:t xml:space="preserve">4. Предложить </w:t>
      </w:r>
      <w:r w:rsidRPr="00627760">
        <w:rPr>
          <w:iCs/>
          <w:szCs w:val="28"/>
        </w:rPr>
        <w:t xml:space="preserve">Министерству здравоохранения Алтайского края </w:t>
      </w:r>
      <w:r w:rsidR="00627760" w:rsidRPr="00627760">
        <w:rPr>
          <w:iCs/>
          <w:szCs w:val="28"/>
        </w:rPr>
        <w:t>продолжить реализацию мероприятий, предусмотренных</w:t>
      </w:r>
      <w:r w:rsidR="00627760" w:rsidRPr="00627760">
        <w:rPr>
          <w:rFonts w:eastAsiaTheme="minorHAnsi"/>
          <w:szCs w:val="28"/>
          <w:lang w:eastAsia="en-US"/>
        </w:rPr>
        <w:t xml:space="preserve"> р</w:t>
      </w:r>
      <w:r w:rsidR="00627760">
        <w:rPr>
          <w:rFonts w:eastAsiaTheme="minorHAnsi"/>
          <w:szCs w:val="28"/>
          <w:lang w:eastAsia="en-US"/>
        </w:rPr>
        <w:t>егиональной программой «</w:t>
      </w:r>
      <w:r w:rsidR="00627760" w:rsidRPr="00627760">
        <w:rPr>
          <w:rFonts w:eastAsiaTheme="minorHAnsi"/>
          <w:szCs w:val="28"/>
          <w:lang w:eastAsia="en-US"/>
        </w:rPr>
        <w:t xml:space="preserve">Модернизация первичного звена </w:t>
      </w:r>
      <w:r w:rsidR="00627760">
        <w:rPr>
          <w:rFonts w:eastAsiaTheme="minorHAnsi"/>
          <w:szCs w:val="28"/>
          <w:lang w:eastAsia="en-US"/>
        </w:rPr>
        <w:t>здравоохранения Алтайского края»,</w:t>
      </w:r>
      <w:r w:rsidR="00627760" w:rsidRPr="00627760">
        <w:rPr>
          <w:rFonts w:eastAsiaTheme="minorHAnsi"/>
          <w:szCs w:val="28"/>
          <w:lang w:eastAsia="en-US"/>
        </w:rPr>
        <w:t xml:space="preserve"> </w:t>
      </w:r>
      <w:r w:rsidR="00627760">
        <w:rPr>
          <w:rFonts w:eastAsiaTheme="minorHAnsi"/>
          <w:szCs w:val="28"/>
          <w:lang w:eastAsia="en-US"/>
        </w:rPr>
        <w:t xml:space="preserve">утвержденной </w:t>
      </w:r>
      <w:r w:rsidR="000B6AB4">
        <w:rPr>
          <w:rFonts w:eastAsiaTheme="minorHAnsi"/>
          <w:szCs w:val="28"/>
          <w:lang w:eastAsia="en-US"/>
        </w:rPr>
        <w:t>п</w:t>
      </w:r>
      <w:r w:rsidR="00627760" w:rsidRPr="00627760">
        <w:rPr>
          <w:rFonts w:eastAsiaTheme="minorHAnsi"/>
          <w:szCs w:val="28"/>
          <w:lang w:eastAsia="en-US"/>
        </w:rPr>
        <w:t>остановление</w:t>
      </w:r>
      <w:r w:rsidR="00627760">
        <w:rPr>
          <w:rFonts w:eastAsiaTheme="minorHAnsi"/>
          <w:szCs w:val="28"/>
          <w:lang w:eastAsia="en-US"/>
        </w:rPr>
        <w:t>м</w:t>
      </w:r>
      <w:r w:rsidR="00627760" w:rsidRPr="00627760">
        <w:rPr>
          <w:rFonts w:eastAsiaTheme="minorHAnsi"/>
          <w:szCs w:val="28"/>
          <w:lang w:eastAsia="en-US"/>
        </w:rPr>
        <w:t xml:space="preserve"> Правительства</w:t>
      </w:r>
      <w:r w:rsidR="002D7C0F">
        <w:rPr>
          <w:rFonts w:eastAsiaTheme="minorHAnsi"/>
          <w:szCs w:val="28"/>
          <w:lang w:eastAsia="en-US"/>
        </w:rPr>
        <w:t xml:space="preserve"> Алтайского края от               15 декабря </w:t>
      </w:r>
      <w:r w:rsidR="00627760">
        <w:rPr>
          <w:rFonts w:eastAsiaTheme="minorHAnsi"/>
          <w:szCs w:val="28"/>
          <w:lang w:eastAsia="en-US"/>
        </w:rPr>
        <w:t>2020</w:t>
      </w:r>
      <w:r w:rsidR="002D7C0F">
        <w:rPr>
          <w:rFonts w:eastAsiaTheme="minorHAnsi"/>
          <w:szCs w:val="28"/>
          <w:lang w:eastAsia="en-US"/>
        </w:rPr>
        <w:t xml:space="preserve"> года</w:t>
      </w:r>
      <w:r w:rsidR="00627760">
        <w:rPr>
          <w:rFonts w:eastAsiaTheme="minorHAnsi"/>
          <w:szCs w:val="28"/>
          <w:lang w:eastAsia="en-US"/>
        </w:rPr>
        <w:t xml:space="preserve"> №</w:t>
      </w:r>
      <w:r w:rsidR="00627760" w:rsidRPr="00627760">
        <w:rPr>
          <w:rFonts w:eastAsiaTheme="minorHAnsi"/>
          <w:szCs w:val="28"/>
          <w:lang w:eastAsia="en-US"/>
        </w:rPr>
        <w:t xml:space="preserve"> 536</w:t>
      </w:r>
      <w:r w:rsidR="00627760">
        <w:rPr>
          <w:rFonts w:eastAsiaTheme="minorHAnsi"/>
          <w:szCs w:val="28"/>
          <w:lang w:eastAsia="en-US"/>
        </w:rPr>
        <w:t>.</w:t>
      </w:r>
    </w:p>
    <w:p w:rsidR="00FB7585" w:rsidRPr="00627760" w:rsidRDefault="00FB7585" w:rsidP="00627760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F40EB5">
        <w:rPr>
          <w:szCs w:val="28"/>
        </w:rPr>
        <w:t>5. Конт</w:t>
      </w:r>
      <w:r>
        <w:rPr>
          <w:szCs w:val="28"/>
        </w:rPr>
        <w:t>роль за выполнением настоящего Р</w:t>
      </w:r>
      <w:r w:rsidRPr="00F40EB5">
        <w:rPr>
          <w:szCs w:val="28"/>
        </w:rPr>
        <w:t>ешения возложить на комитет Алтайского краевого Законодательного Собрания по здравоохранению и науке.</w:t>
      </w:r>
    </w:p>
    <w:p w:rsidR="00432238" w:rsidRDefault="00432238" w:rsidP="000F4FD6">
      <w:pPr>
        <w:ind w:firstLine="709"/>
        <w:jc w:val="both"/>
        <w:rPr>
          <w:sz w:val="26"/>
          <w:szCs w:val="26"/>
        </w:rPr>
      </w:pPr>
    </w:p>
    <w:p w:rsidR="003D6F89" w:rsidRPr="00432238" w:rsidRDefault="003D6F89" w:rsidP="00627760">
      <w:pPr>
        <w:shd w:val="clear" w:color="auto" w:fill="FFFFFF"/>
        <w:spacing w:before="120"/>
        <w:jc w:val="both"/>
        <w:rPr>
          <w:szCs w:val="28"/>
        </w:rPr>
      </w:pPr>
    </w:p>
    <w:tbl>
      <w:tblPr>
        <w:tblStyle w:val="a3"/>
        <w:tblpPr w:leftFromText="180" w:rightFromText="180" w:vertAnchor="text" w:horzAnchor="margin" w:tblpX="-142" w:tblpY="355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C46731" w:rsidRPr="00432238" w:rsidTr="0098062D">
        <w:tc>
          <w:tcPr>
            <w:tcW w:w="6521" w:type="dxa"/>
          </w:tcPr>
          <w:p w:rsidR="007207AC" w:rsidRPr="00432238" w:rsidRDefault="00D23A73" w:rsidP="0098062D">
            <w:pPr>
              <w:rPr>
                <w:szCs w:val="28"/>
              </w:rPr>
            </w:pPr>
            <w:r w:rsidRPr="00432238">
              <w:rPr>
                <w:szCs w:val="28"/>
              </w:rPr>
              <w:t xml:space="preserve">Председатель </w:t>
            </w:r>
            <w:r w:rsidR="00C717DA" w:rsidRPr="00432238">
              <w:rPr>
                <w:szCs w:val="28"/>
              </w:rPr>
              <w:t>Совета</w:t>
            </w:r>
          </w:p>
        </w:tc>
        <w:tc>
          <w:tcPr>
            <w:tcW w:w="3260" w:type="dxa"/>
            <w:vAlign w:val="bottom"/>
          </w:tcPr>
          <w:p w:rsidR="00C46731" w:rsidRPr="00432238" w:rsidRDefault="0098062D" w:rsidP="008C1878">
            <w:pPr>
              <w:ind w:right="-106"/>
              <w:jc w:val="right"/>
              <w:rPr>
                <w:szCs w:val="28"/>
              </w:rPr>
            </w:pPr>
            <w:r w:rsidRPr="00432238">
              <w:rPr>
                <w:color w:val="000000"/>
                <w:szCs w:val="28"/>
              </w:rPr>
              <w:t xml:space="preserve">    </w:t>
            </w:r>
            <w:r w:rsidR="00C717DA" w:rsidRPr="00432238">
              <w:rPr>
                <w:color w:val="000000"/>
                <w:szCs w:val="28"/>
              </w:rPr>
              <w:t>А.А. Романенко</w:t>
            </w:r>
          </w:p>
        </w:tc>
      </w:tr>
    </w:tbl>
    <w:p w:rsidR="000F4004" w:rsidRPr="00432238" w:rsidRDefault="000F4004" w:rsidP="007D357A">
      <w:pPr>
        <w:rPr>
          <w:szCs w:val="28"/>
        </w:rPr>
      </w:pPr>
    </w:p>
    <w:sectPr w:rsidR="000F4004" w:rsidRPr="00432238" w:rsidSect="00FB7585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EC2" w:rsidRDefault="007F7EC2" w:rsidP="00CB49DE">
      <w:r>
        <w:separator/>
      </w:r>
    </w:p>
  </w:endnote>
  <w:endnote w:type="continuationSeparator" w:id="0">
    <w:p w:rsidR="007F7EC2" w:rsidRDefault="007F7EC2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EC2" w:rsidRDefault="007F7EC2" w:rsidP="00CB49DE">
      <w:r>
        <w:separator/>
      </w:r>
    </w:p>
  </w:footnote>
  <w:footnote w:type="continuationSeparator" w:id="0">
    <w:p w:rsidR="007F7EC2" w:rsidRDefault="007F7EC2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0427283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1206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4" name="Рисунок 4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3CC5" w:rsidRPr="00B83CC5" w:rsidRDefault="00B83CC5" w:rsidP="00B83CC5">
    <w:pPr>
      <w:keepNext/>
      <w:tabs>
        <w:tab w:val="left" w:pos="0"/>
      </w:tabs>
      <w:jc w:val="center"/>
      <w:outlineLvl w:val="4"/>
      <w:rPr>
        <w:b/>
        <w:caps/>
        <w:spacing w:val="20"/>
        <w:w w:val="95"/>
        <w:sz w:val="26"/>
      </w:rPr>
    </w:pPr>
    <w:r w:rsidRPr="00B83CC5">
      <w:rPr>
        <w:b/>
        <w:spacing w:val="40"/>
        <w:w w:val="150"/>
        <w:sz w:val="26"/>
      </w:rPr>
      <w:t>СОВЕТ</w:t>
    </w:r>
    <w:r w:rsidRPr="00B83CC5">
      <w:rPr>
        <w:b/>
        <w:sz w:val="26"/>
      </w:rPr>
      <w:br/>
    </w:r>
    <w:r w:rsidRPr="00B83CC5">
      <w:rPr>
        <w:b/>
        <w:caps/>
        <w:spacing w:val="20"/>
        <w:w w:val="95"/>
        <w:sz w:val="26"/>
      </w:rPr>
      <w:t>по взаимодействию АЛТАЙСКого КРАЕВОго законодательного Собрания с представительными органами муниципальных образований</w:t>
    </w:r>
  </w:p>
  <w:p w:rsidR="00B83CC5" w:rsidRPr="00B83CC5" w:rsidRDefault="00B83CC5" w:rsidP="00B83CC5">
    <w:pPr>
      <w:tabs>
        <w:tab w:val="left" w:pos="0"/>
      </w:tabs>
      <w:jc w:val="center"/>
      <w:rPr>
        <w:sz w:val="16"/>
      </w:rPr>
    </w:pPr>
  </w:p>
  <w:p w:rsidR="00CB49DE" w:rsidRPr="00B83CC5" w:rsidRDefault="00B83CC5" w:rsidP="00B83CC5">
    <w:pPr>
      <w:spacing w:line="480" w:lineRule="auto"/>
      <w:jc w:val="center"/>
      <w:rPr>
        <w:b/>
        <w:spacing w:val="80"/>
        <w:sz w:val="36"/>
        <w:szCs w:val="36"/>
      </w:rPr>
    </w:pPr>
    <w:r w:rsidRPr="00B83CC5">
      <w:rPr>
        <w:b/>
        <w:sz w:val="32"/>
        <w:szCs w:val="32"/>
      </w:rPr>
      <w:t>РЕШЕНИЕ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812066" w:rsidP="009D497D">
          <w:pPr>
            <w:jc w:val="center"/>
            <w:rPr>
              <w:szCs w:val="28"/>
            </w:rPr>
          </w:pPr>
          <w:r>
            <w:rPr>
              <w:szCs w:val="28"/>
            </w:rPr>
            <w:t>11.03.2021</w:t>
          </w: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812066" w:rsidP="009D497D">
          <w:pPr>
            <w:jc w:val="center"/>
            <w:rPr>
              <w:szCs w:val="28"/>
            </w:rPr>
          </w:pPr>
          <w:r>
            <w:rPr>
              <w:szCs w:val="28"/>
            </w:rPr>
            <w:t>3</w:t>
          </w: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06390"/>
    <w:multiLevelType w:val="hybridMultilevel"/>
    <w:tmpl w:val="EDE64F24"/>
    <w:lvl w:ilvl="0" w:tplc="70FE51CE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C45318"/>
    <w:multiLevelType w:val="hybridMultilevel"/>
    <w:tmpl w:val="723831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20B"/>
    <w:rsid w:val="00071AE5"/>
    <w:rsid w:val="000741AC"/>
    <w:rsid w:val="00092DC5"/>
    <w:rsid w:val="00095AAA"/>
    <w:rsid w:val="000B6AB4"/>
    <w:rsid w:val="000E4B95"/>
    <w:rsid w:val="000F4004"/>
    <w:rsid w:val="000F4FD6"/>
    <w:rsid w:val="000F61AC"/>
    <w:rsid w:val="00101DC1"/>
    <w:rsid w:val="0011797B"/>
    <w:rsid w:val="00141820"/>
    <w:rsid w:val="00143F5D"/>
    <w:rsid w:val="00173FFE"/>
    <w:rsid w:val="00195A56"/>
    <w:rsid w:val="001D1D79"/>
    <w:rsid w:val="001D4848"/>
    <w:rsid w:val="001D4B91"/>
    <w:rsid w:val="00215769"/>
    <w:rsid w:val="00241CB4"/>
    <w:rsid w:val="0024389B"/>
    <w:rsid w:val="00243BCC"/>
    <w:rsid w:val="00283EC7"/>
    <w:rsid w:val="002B20F9"/>
    <w:rsid w:val="002D57BC"/>
    <w:rsid w:val="002D64C9"/>
    <w:rsid w:val="002D7C0F"/>
    <w:rsid w:val="002E7045"/>
    <w:rsid w:val="00306E91"/>
    <w:rsid w:val="00331460"/>
    <w:rsid w:val="00343E15"/>
    <w:rsid w:val="00350AF1"/>
    <w:rsid w:val="00375CF1"/>
    <w:rsid w:val="00376668"/>
    <w:rsid w:val="003766B6"/>
    <w:rsid w:val="003B51A9"/>
    <w:rsid w:val="003D4F35"/>
    <w:rsid w:val="003D6F89"/>
    <w:rsid w:val="003E29C0"/>
    <w:rsid w:val="003E2FB1"/>
    <w:rsid w:val="004074BC"/>
    <w:rsid w:val="00432238"/>
    <w:rsid w:val="004322F6"/>
    <w:rsid w:val="00444F8F"/>
    <w:rsid w:val="00466443"/>
    <w:rsid w:val="00475A7C"/>
    <w:rsid w:val="0049249D"/>
    <w:rsid w:val="004956E1"/>
    <w:rsid w:val="004A0F66"/>
    <w:rsid w:val="004C0384"/>
    <w:rsid w:val="004F7BA4"/>
    <w:rsid w:val="00516428"/>
    <w:rsid w:val="0056012D"/>
    <w:rsid w:val="00575331"/>
    <w:rsid w:val="005932DC"/>
    <w:rsid w:val="00596005"/>
    <w:rsid w:val="005C31F7"/>
    <w:rsid w:val="005D588A"/>
    <w:rsid w:val="005E2926"/>
    <w:rsid w:val="0060277A"/>
    <w:rsid w:val="00627760"/>
    <w:rsid w:val="006311FD"/>
    <w:rsid w:val="0067025C"/>
    <w:rsid w:val="006E448E"/>
    <w:rsid w:val="006E49C5"/>
    <w:rsid w:val="007207AC"/>
    <w:rsid w:val="00727C3D"/>
    <w:rsid w:val="00731E4C"/>
    <w:rsid w:val="007407E4"/>
    <w:rsid w:val="00743A30"/>
    <w:rsid w:val="00763B50"/>
    <w:rsid w:val="007714F1"/>
    <w:rsid w:val="007A21AF"/>
    <w:rsid w:val="007A6021"/>
    <w:rsid w:val="007D357A"/>
    <w:rsid w:val="007F2391"/>
    <w:rsid w:val="007F7EC2"/>
    <w:rsid w:val="00812066"/>
    <w:rsid w:val="008121B0"/>
    <w:rsid w:val="00821C14"/>
    <w:rsid w:val="00837EA0"/>
    <w:rsid w:val="0085408E"/>
    <w:rsid w:val="00854720"/>
    <w:rsid w:val="00863C48"/>
    <w:rsid w:val="00864028"/>
    <w:rsid w:val="00876889"/>
    <w:rsid w:val="00895DCD"/>
    <w:rsid w:val="008B4F49"/>
    <w:rsid w:val="008C1878"/>
    <w:rsid w:val="00917FD6"/>
    <w:rsid w:val="00927A0B"/>
    <w:rsid w:val="00957C11"/>
    <w:rsid w:val="0096572D"/>
    <w:rsid w:val="0098062D"/>
    <w:rsid w:val="009A69E6"/>
    <w:rsid w:val="009C0E85"/>
    <w:rsid w:val="009C4805"/>
    <w:rsid w:val="009D497D"/>
    <w:rsid w:val="00A11CD5"/>
    <w:rsid w:val="00A54244"/>
    <w:rsid w:val="00AA38E5"/>
    <w:rsid w:val="00AD1591"/>
    <w:rsid w:val="00B0046B"/>
    <w:rsid w:val="00B00B76"/>
    <w:rsid w:val="00B4417F"/>
    <w:rsid w:val="00B83CC5"/>
    <w:rsid w:val="00BA71DB"/>
    <w:rsid w:val="00BD3B4E"/>
    <w:rsid w:val="00C045EE"/>
    <w:rsid w:val="00C1141C"/>
    <w:rsid w:val="00C214E9"/>
    <w:rsid w:val="00C335A5"/>
    <w:rsid w:val="00C46731"/>
    <w:rsid w:val="00C717DA"/>
    <w:rsid w:val="00C819F3"/>
    <w:rsid w:val="00C9273B"/>
    <w:rsid w:val="00CB49DE"/>
    <w:rsid w:val="00CB6492"/>
    <w:rsid w:val="00CC1981"/>
    <w:rsid w:val="00D051DA"/>
    <w:rsid w:val="00D07677"/>
    <w:rsid w:val="00D23A73"/>
    <w:rsid w:val="00D271AE"/>
    <w:rsid w:val="00D55439"/>
    <w:rsid w:val="00D73472"/>
    <w:rsid w:val="00D74475"/>
    <w:rsid w:val="00D877C2"/>
    <w:rsid w:val="00DC5598"/>
    <w:rsid w:val="00DE1DFB"/>
    <w:rsid w:val="00E7259F"/>
    <w:rsid w:val="00F31092"/>
    <w:rsid w:val="00F36525"/>
    <w:rsid w:val="00F52DB4"/>
    <w:rsid w:val="00FB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Body Text"/>
    <w:basedOn w:val="a"/>
    <w:link w:val="ac"/>
    <w:uiPriority w:val="99"/>
    <w:semiHidden/>
    <w:unhideWhenUsed/>
    <w:rsid w:val="00475A7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75A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475A7C"/>
    <w:pPr>
      <w:ind w:left="720"/>
      <w:contextualSpacing/>
    </w:pPr>
  </w:style>
  <w:style w:type="paragraph" w:customStyle="1" w:styleId="1">
    <w:name w:val="Абзац списка1"/>
    <w:basedOn w:val="a"/>
    <w:rsid w:val="006027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0F4F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F4F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FB758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3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Викторовна Портненко</cp:lastModifiedBy>
  <cp:revision>9</cp:revision>
  <cp:lastPrinted>2021-02-25T02:55:00Z</cp:lastPrinted>
  <dcterms:created xsi:type="dcterms:W3CDTF">2021-02-25T02:53:00Z</dcterms:created>
  <dcterms:modified xsi:type="dcterms:W3CDTF">2021-03-11T02:58:00Z</dcterms:modified>
</cp:coreProperties>
</file>