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Tr="00412FD9">
        <w:tc>
          <w:tcPr>
            <w:tcW w:w="4814" w:type="dxa"/>
          </w:tcPr>
          <w:p w:rsidR="00412FD9" w:rsidRDefault="00412FD9" w:rsidP="00412FD9">
            <w:pPr>
              <w:jc w:val="both"/>
              <w:rPr>
                <w:szCs w:val="28"/>
              </w:rPr>
            </w:pPr>
            <w:r w:rsidRPr="0067107C">
              <w:rPr>
                <w:rFonts w:eastAsiaTheme="minorHAnsi"/>
                <w:sz w:val="27"/>
                <w:szCs w:val="27"/>
                <w:lang w:eastAsia="en-US"/>
              </w:rPr>
              <w:t xml:space="preserve">О внесении изменений в </w:t>
            </w:r>
            <w:hyperlink r:id="rId6" w:history="1">
              <w:r w:rsidRPr="0067107C">
                <w:rPr>
                  <w:rFonts w:eastAsiaTheme="minorHAnsi"/>
                  <w:sz w:val="27"/>
                  <w:szCs w:val="27"/>
                  <w:lang w:eastAsia="en-US"/>
                </w:rPr>
                <w:t>приложение 1</w:t>
              </w:r>
            </w:hyperlink>
            <w:r w:rsidRPr="0067107C">
              <w:rPr>
                <w:rFonts w:eastAsiaTheme="minorHAnsi"/>
                <w:sz w:val="27"/>
                <w:szCs w:val="27"/>
                <w:lang w:eastAsia="en-US"/>
              </w:rPr>
              <w:t xml:space="preserve"> к постановлению Алтайского краевого Законодательного Собрания от 3 июня 2008 года № 389 «Об утверждении Положения о помощниках депутата Алтайского краевого </w:t>
            </w:r>
            <w:proofErr w:type="gramStart"/>
            <w:r w:rsidRPr="0067107C">
              <w:rPr>
                <w:rFonts w:eastAsiaTheme="minorHAnsi"/>
                <w:sz w:val="27"/>
                <w:szCs w:val="27"/>
                <w:lang w:eastAsia="en-US"/>
              </w:rPr>
              <w:t>Законодатель-</w:t>
            </w:r>
            <w:proofErr w:type="spellStart"/>
            <w:r w:rsidRPr="0067107C">
              <w:rPr>
                <w:rFonts w:eastAsiaTheme="minorHAnsi"/>
                <w:sz w:val="27"/>
                <w:szCs w:val="27"/>
                <w:lang w:eastAsia="en-US"/>
              </w:rPr>
              <w:t>ного</w:t>
            </w:r>
            <w:proofErr w:type="spellEnd"/>
            <w:proofErr w:type="gramEnd"/>
            <w:r w:rsidRPr="0067107C">
              <w:rPr>
                <w:rFonts w:eastAsiaTheme="minorHAnsi"/>
                <w:sz w:val="27"/>
                <w:szCs w:val="27"/>
                <w:lang w:eastAsia="en-US"/>
              </w:rPr>
              <w:t xml:space="preserve"> Собрания»</w:t>
            </w:r>
          </w:p>
        </w:tc>
        <w:tc>
          <w:tcPr>
            <w:tcW w:w="4967" w:type="dxa"/>
          </w:tcPr>
          <w:p w:rsidR="00412FD9" w:rsidRPr="0067107C" w:rsidRDefault="00412FD9" w:rsidP="00412FD9">
            <w:pPr>
              <w:jc w:val="right"/>
              <w:rPr>
                <w:sz w:val="27"/>
                <w:szCs w:val="27"/>
              </w:rPr>
            </w:pPr>
            <w:r w:rsidRPr="0067107C">
              <w:rPr>
                <w:sz w:val="27"/>
                <w:szCs w:val="27"/>
              </w:rPr>
              <w:t>Проект</w:t>
            </w:r>
          </w:p>
          <w:p w:rsidR="00412FD9" w:rsidRDefault="00412FD9" w:rsidP="00BA71DB">
            <w:pPr>
              <w:rPr>
                <w:szCs w:val="28"/>
              </w:rPr>
            </w:pPr>
          </w:p>
        </w:tc>
      </w:tr>
    </w:tbl>
    <w:p w:rsidR="00895DCD" w:rsidRPr="0067107C" w:rsidRDefault="00895DCD">
      <w:pPr>
        <w:rPr>
          <w:sz w:val="27"/>
          <w:szCs w:val="27"/>
        </w:rPr>
      </w:pPr>
    </w:p>
    <w:p w:rsidR="008F3A47" w:rsidRPr="004124FD" w:rsidRDefault="008F3A47" w:rsidP="008F3A47">
      <w:pPr>
        <w:ind w:firstLine="709"/>
        <w:jc w:val="both"/>
        <w:rPr>
          <w:szCs w:val="28"/>
        </w:rPr>
      </w:pPr>
      <w:r w:rsidRPr="004124FD">
        <w:rPr>
          <w:szCs w:val="28"/>
        </w:rPr>
        <w:t>В соответствии со стать</w:t>
      </w:r>
      <w:r w:rsidR="00BD0EA8">
        <w:rPr>
          <w:szCs w:val="28"/>
        </w:rPr>
        <w:t>ей</w:t>
      </w:r>
      <w:bookmarkStart w:id="0" w:name="_GoBack"/>
      <w:bookmarkEnd w:id="0"/>
      <w:r w:rsidRPr="004124FD">
        <w:rPr>
          <w:szCs w:val="28"/>
        </w:rPr>
        <w:t xml:space="preserve"> 73 Устава (Основного Закона) Алтайского края Алтайское краевое Законодательное Собрание ПОСТАНОВЛЯЕТ:</w:t>
      </w:r>
    </w:p>
    <w:p w:rsidR="008F3A47" w:rsidRPr="004124FD" w:rsidRDefault="008F3A47" w:rsidP="008F3A47">
      <w:pPr>
        <w:ind w:firstLine="709"/>
        <w:jc w:val="both"/>
        <w:rPr>
          <w:szCs w:val="28"/>
        </w:rPr>
      </w:pPr>
    </w:p>
    <w:p w:rsidR="00861331" w:rsidRDefault="00861331" w:rsidP="008613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 w:rsidRPr="0067107C">
        <w:rPr>
          <w:rFonts w:eastAsiaTheme="minorHAnsi"/>
          <w:sz w:val="27"/>
          <w:szCs w:val="27"/>
          <w:lang w:eastAsia="en-US"/>
        </w:rPr>
        <w:t xml:space="preserve">Внести в </w:t>
      </w:r>
      <w:hyperlink r:id="rId7" w:history="1">
        <w:r w:rsidRPr="0067107C">
          <w:rPr>
            <w:rFonts w:eastAsiaTheme="minorHAnsi"/>
            <w:sz w:val="27"/>
            <w:szCs w:val="27"/>
            <w:lang w:eastAsia="en-US"/>
          </w:rPr>
          <w:t>приложение 1</w:t>
        </w:r>
      </w:hyperlink>
      <w:r w:rsidRPr="0067107C">
        <w:rPr>
          <w:rFonts w:eastAsiaTheme="minorHAnsi"/>
          <w:sz w:val="27"/>
          <w:szCs w:val="27"/>
          <w:lang w:eastAsia="en-US"/>
        </w:rPr>
        <w:t xml:space="preserve"> к постановлению Алтайского краевого Законодательного Собрания от 3 июня 2008 года № 389 «Об утверждении Положения о помощниках депутата Алтайского краевого Законодательного Собрания» (Сборник законодательства Алтайского края, 2008, № 146, часть I; 2010, № 176, часть I; 2012, № 190, часть I; 2014, № 220; </w:t>
      </w:r>
      <w:r w:rsidRPr="0067107C">
        <w:rPr>
          <w:sz w:val="27"/>
          <w:szCs w:val="27"/>
        </w:rPr>
        <w:t>Официальный интернет-портал правовой информации (www.pravo.gov.ru), 27 декабря 2016 года,</w:t>
      </w:r>
      <w:r w:rsidR="0013372A">
        <w:rPr>
          <w:sz w:val="27"/>
          <w:szCs w:val="27"/>
        </w:rPr>
        <w:t xml:space="preserve"> 1 ноября 2018 года</w:t>
      </w:r>
      <w:r w:rsidRPr="0067107C">
        <w:rPr>
          <w:rFonts w:eastAsiaTheme="minorHAnsi"/>
          <w:sz w:val="27"/>
          <w:szCs w:val="27"/>
          <w:lang w:eastAsia="en-US"/>
        </w:rPr>
        <w:t>) следующие изменения:</w:t>
      </w:r>
    </w:p>
    <w:p w:rsidR="0013372A" w:rsidRDefault="0013372A" w:rsidP="0086133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1) пункт</w:t>
      </w:r>
      <w:r w:rsidR="00BA6B22">
        <w:rPr>
          <w:rFonts w:eastAsiaTheme="minorHAnsi"/>
          <w:sz w:val="27"/>
          <w:szCs w:val="27"/>
          <w:lang w:eastAsia="en-US"/>
        </w:rPr>
        <w:t>ы</w:t>
      </w:r>
      <w:r>
        <w:rPr>
          <w:rFonts w:eastAsiaTheme="minorHAnsi"/>
          <w:sz w:val="27"/>
          <w:szCs w:val="27"/>
          <w:lang w:eastAsia="en-US"/>
        </w:rPr>
        <w:t xml:space="preserve"> 4 </w:t>
      </w:r>
      <w:r w:rsidR="00BA6B22">
        <w:rPr>
          <w:rFonts w:eastAsiaTheme="minorHAnsi"/>
          <w:sz w:val="27"/>
          <w:szCs w:val="27"/>
          <w:lang w:eastAsia="en-US"/>
        </w:rPr>
        <w:t xml:space="preserve">и 5 </w:t>
      </w:r>
      <w:r>
        <w:rPr>
          <w:rFonts w:eastAsiaTheme="minorHAnsi"/>
          <w:sz w:val="27"/>
          <w:szCs w:val="27"/>
          <w:lang w:eastAsia="en-US"/>
        </w:rPr>
        <w:t>изложить в следующей редакции:</w:t>
      </w:r>
    </w:p>
    <w:p w:rsidR="0013372A" w:rsidRDefault="0013372A" w:rsidP="0013372A">
      <w:pPr>
        <w:ind w:firstLine="708"/>
        <w:jc w:val="both"/>
        <w:rPr>
          <w:color w:val="000000"/>
          <w:szCs w:val="28"/>
        </w:rPr>
      </w:pPr>
      <w:r>
        <w:rPr>
          <w:rFonts w:eastAsiaTheme="minorHAnsi"/>
          <w:sz w:val="27"/>
          <w:szCs w:val="27"/>
          <w:lang w:eastAsia="en-US"/>
        </w:rPr>
        <w:t>«4. </w:t>
      </w:r>
      <w:r w:rsidRPr="00D9452E">
        <w:rPr>
          <w:color w:val="000000"/>
          <w:szCs w:val="28"/>
        </w:rPr>
        <w:t>Депутат вправе иметь до трех помощников, работающих по срочному трудовому договору, и до пяти помощников, работающих на общественных началах.</w:t>
      </w:r>
    </w:p>
    <w:p w:rsidR="0013372A" w:rsidRDefault="00BA6B22" w:rsidP="0013372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5. </w:t>
      </w:r>
      <w:r w:rsidR="0013372A" w:rsidRPr="00977B0A">
        <w:rPr>
          <w:color w:val="000000"/>
          <w:szCs w:val="28"/>
        </w:rPr>
        <w:t xml:space="preserve">Месячный фонд оплаты труда помощников депутата, работающих по срочному трудовому договору, составляет </w:t>
      </w:r>
      <w:r w:rsidR="0013372A">
        <w:rPr>
          <w:color w:val="000000"/>
          <w:szCs w:val="28"/>
        </w:rPr>
        <w:t>0,97</w:t>
      </w:r>
      <w:r w:rsidR="0013372A" w:rsidRPr="00977B0A">
        <w:rPr>
          <w:color w:val="000000"/>
          <w:szCs w:val="28"/>
        </w:rPr>
        <w:t xml:space="preserve"> денежного вознаграждения депутата, осуществляющего </w:t>
      </w:r>
      <w:r w:rsidR="004A50B9">
        <w:rPr>
          <w:color w:val="000000"/>
          <w:szCs w:val="28"/>
        </w:rPr>
        <w:t>деятельность</w:t>
      </w:r>
      <w:r w:rsidR="0013372A" w:rsidRPr="00977B0A">
        <w:rPr>
          <w:color w:val="000000"/>
          <w:szCs w:val="28"/>
        </w:rPr>
        <w:t xml:space="preserve"> в Алтайском краевом Законодательном Собрании на профессиональной постоянной основе, установленного в соответствии со </w:t>
      </w:r>
      <w:hyperlink r:id="rId8" w:history="1">
        <w:r w:rsidR="0013372A" w:rsidRPr="00977B0A">
          <w:rPr>
            <w:color w:val="000000"/>
            <w:szCs w:val="28"/>
          </w:rPr>
          <w:t>статьей 3</w:t>
        </w:r>
      </w:hyperlink>
      <w:r w:rsidR="0013372A" w:rsidRPr="00977B0A">
        <w:rPr>
          <w:color w:val="000000"/>
          <w:szCs w:val="28"/>
        </w:rPr>
        <w:t xml:space="preserve"> закона Алтайского края от 9 декабря 2005 года № 120-ЗС «О государственных должностях Алтайского края».</w:t>
      </w:r>
      <w:r w:rsidR="004A50B9">
        <w:rPr>
          <w:color w:val="000000"/>
          <w:szCs w:val="28"/>
        </w:rPr>
        <w:t>»</w:t>
      </w:r>
      <w:r>
        <w:rPr>
          <w:color w:val="000000"/>
          <w:szCs w:val="28"/>
        </w:rPr>
        <w:t>;</w:t>
      </w:r>
    </w:p>
    <w:p w:rsidR="00BA6B22" w:rsidRDefault="00BA6B22" w:rsidP="0013372A">
      <w:pPr>
        <w:ind w:firstLine="708"/>
        <w:jc w:val="both"/>
        <w:rPr>
          <w:color w:val="000000"/>
          <w:szCs w:val="28"/>
        </w:rPr>
      </w:pPr>
    </w:p>
    <w:p w:rsidR="007338C4" w:rsidRDefault="00015DE3" w:rsidP="0013372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2) п</w:t>
      </w:r>
      <w:r w:rsidR="007338C4">
        <w:rPr>
          <w:color w:val="000000"/>
          <w:szCs w:val="28"/>
        </w:rPr>
        <w:t>ункт 11 дополнить подпунктом 6 следующего содержания:</w:t>
      </w:r>
    </w:p>
    <w:p w:rsidR="007338C4" w:rsidRDefault="007338C4" w:rsidP="0013372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«6) выезжать в командировки в пределах Российской Федерации по представлению депутата. Командирование помощника депутата оформляется распоряжением председателя Алтайского краевого Законодательного Собрания.»;</w:t>
      </w:r>
    </w:p>
    <w:p w:rsidR="007338C4" w:rsidRDefault="00015DE3" w:rsidP="0013372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3) пункт 17-2 изложить в следующей редакции:</w:t>
      </w:r>
    </w:p>
    <w:p w:rsidR="00015DE3" w:rsidRDefault="00015DE3" w:rsidP="0013372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«17-2. Помощник депутата работает под непосредственным руководством депутата. Режим труда и отдыха помощника, работающего по срочному трудовому договору, устанавливается депутатом и указывается </w:t>
      </w:r>
      <w:r w:rsidR="004A50B9">
        <w:rPr>
          <w:color w:val="000000"/>
          <w:szCs w:val="28"/>
        </w:rPr>
        <w:t xml:space="preserve">в представлении </w:t>
      </w:r>
      <w:r>
        <w:rPr>
          <w:color w:val="000000"/>
          <w:szCs w:val="28"/>
        </w:rPr>
        <w:t>о приеме на должность помощника депутата и срочном трудовом договоре.»;</w:t>
      </w:r>
    </w:p>
    <w:p w:rsidR="00015DE3" w:rsidRDefault="00015DE3" w:rsidP="0013372A">
      <w:pPr>
        <w:ind w:firstLine="708"/>
        <w:jc w:val="both"/>
        <w:rPr>
          <w:color w:val="000000"/>
          <w:szCs w:val="28"/>
        </w:rPr>
      </w:pPr>
    </w:p>
    <w:p w:rsidR="00BA6B22" w:rsidRDefault="00E056C9" w:rsidP="0013372A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4</w:t>
      </w:r>
      <w:r w:rsidR="00BA6B22">
        <w:rPr>
          <w:color w:val="000000"/>
          <w:szCs w:val="28"/>
        </w:rPr>
        <w:t>) пункт 17-4 изложить в следующей редакции:</w:t>
      </w:r>
    </w:p>
    <w:p w:rsidR="00BA6B22" w:rsidRDefault="00BA6B22" w:rsidP="0013372A">
      <w:pPr>
        <w:ind w:firstLine="708"/>
        <w:jc w:val="both"/>
        <w:rPr>
          <w:rFonts w:eastAsiaTheme="minorHAnsi"/>
          <w:szCs w:val="28"/>
          <w:lang w:eastAsia="en-US"/>
        </w:rPr>
      </w:pPr>
      <w:r>
        <w:rPr>
          <w:color w:val="000000"/>
          <w:szCs w:val="28"/>
        </w:rPr>
        <w:t xml:space="preserve">«17-4. Размер </w:t>
      </w:r>
      <w:r w:rsidRPr="00977B0A">
        <w:rPr>
          <w:color w:val="000000"/>
          <w:szCs w:val="28"/>
        </w:rPr>
        <w:t>заработной платы помощник</w:t>
      </w:r>
      <w:r>
        <w:rPr>
          <w:color w:val="000000"/>
          <w:szCs w:val="28"/>
        </w:rPr>
        <w:t xml:space="preserve">а определяется депутатом в пределах </w:t>
      </w:r>
      <w:r w:rsidRPr="00977B0A">
        <w:rPr>
          <w:color w:val="000000"/>
          <w:szCs w:val="28"/>
        </w:rPr>
        <w:t>фонда оплаты труда</w:t>
      </w:r>
      <w:r>
        <w:rPr>
          <w:color w:val="000000"/>
          <w:szCs w:val="28"/>
        </w:rPr>
        <w:t xml:space="preserve">, установленного в пункте 5 настоящего положения, и </w:t>
      </w:r>
      <w:r>
        <w:rPr>
          <w:rFonts w:eastAsiaTheme="minorHAnsi"/>
          <w:szCs w:val="28"/>
          <w:lang w:eastAsia="en-US"/>
        </w:rPr>
        <w:t>указывается в представлении депутата о приеме на должность помощника депутата</w:t>
      </w:r>
      <w:r w:rsidR="004A50B9">
        <w:rPr>
          <w:rFonts w:eastAsiaTheme="minorHAnsi"/>
          <w:szCs w:val="28"/>
          <w:lang w:eastAsia="en-US"/>
        </w:rPr>
        <w:t xml:space="preserve"> и срочном трудовом договоре</w:t>
      </w:r>
      <w:r>
        <w:rPr>
          <w:rFonts w:eastAsiaTheme="minorHAnsi"/>
          <w:szCs w:val="28"/>
          <w:lang w:eastAsia="en-US"/>
        </w:rPr>
        <w:t>.»;</w:t>
      </w:r>
    </w:p>
    <w:p w:rsidR="00BA6B22" w:rsidRDefault="00BA6B22" w:rsidP="0013372A">
      <w:pPr>
        <w:ind w:firstLine="708"/>
        <w:jc w:val="both"/>
        <w:rPr>
          <w:rFonts w:eastAsiaTheme="minorHAnsi"/>
          <w:szCs w:val="28"/>
          <w:lang w:eastAsia="en-US"/>
        </w:rPr>
      </w:pPr>
    </w:p>
    <w:p w:rsidR="00BA6B22" w:rsidRDefault="00E056C9" w:rsidP="0013372A">
      <w:pPr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BA6B22">
        <w:rPr>
          <w:rFonts w:eastAsiaTheme="minorHAnsi"/>
          <w:szCs w:val="28"/>
          <w:lang w:eastAsia="en-US"/>
        </w:rPr>
        <w:t>) дополнить пунктами 17-5 и 17-6 следующего содержания:</w:t>
      </w:r>
    </w:p>
    <w:p w:rsidR="00BA6B22" w:rsidRDefault="00C54024" w:rsidP="00C54024">
      <w:pPr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«17-5. </w:t>
      </w:r>
      <w:r w:rsidR="00BA6B22">
        <w:rPr>
          <w:rFonts w:eastAsiaTheme="minorHAnsi"/>
          <w:szCs w:val="28"/>
          <w:lang w:eastAsia="en-US"/>
        </w:rPr>
        <w:t>Выплата заработной платы помощнику депутата производится два раза в месяц в соответствии с законодательством</w:t>
      </w:r>
      <w:r w:rsidR="00015DE3">
        <w:rPr>
          <w:rFonts w:eastAsiaTheme="minorHAnsi"/>
          <w:szCs w:val="28"/>
          <w:lang w:eastAsia="en-US"/>
        </w:rPr>
        <w:t xml:space="preserve"> </w:t>
      </w:r>
      <w:r w:rsidR="004A50B9">
        <w:rPr>
          <w:rFonts w:eastAsiaTheme="minorHAnsi"/>
          <w:szCs w:val="28"/>
          <w:lang w:eastAsia="en-US"/>
        </w:rPr>
        <w:t xml:space="preserve">Российской Федерации </w:t>
      </w:r>
      <w:r w:rsidR="00015DE3">
        <w:rPr>
          <w:rFonts w:eastAsiaTheme="minorHAnsi"/>
          <w:szCs w:val="28"/>
          <w:lang w:eastAsia="en-US"/>
        </w:rPr>
        <w:t>на основании представленного депутатом табеля учета рабочего времени и расчета заработной платы</w:t>
      </w:r>
      <w:r w:rsidR="00BA6B22">
        <w:rPr>
          <w:rFonts w:eastAsiaTheme="minorHAnsi"/>
          <w:szCs w:val="28"/>
          <w:lang w:eastAsia="en-US"/>
        </w:rPr>
        <w:t>.</w:t>
      </w:r>
    </w:p>
    <w:p w:rsidR="0013372A" w:rsidRDefault="00BA6B22" w:rsidP="0013372A">
      <w:pPr>
        <w:ind w:firstLine="708"/>
        <w:jc w:val="both"/>
        <w:rPr>
          <w:color w:val="000000"/>
          <w:szCs w:val="28"/>
        </w:rPr>
      </w:pPr>
      <w:r>
        <w:rPr>
          <w:szCs w:val="28"/>
        </w:rPr>
        <w:t>17-</w:t>
      </w:r>
      <w:r w:rsidR="00C54024">
        <w:rPr>
          <w:szCs w:val="28"/>
        </w:rPr>
        <w:t>6</w:t>
      </w:r>
      <w:r>
        <w:rPr>
          <w:szCs w:val="28"/>
        </w:rPr>
        <w:t>. </w:t>
      </w:r>
      <w:r w:rsidRPr="00A84C23">
        <w:rPr>
          <w:szCs w:val="28"/>
        </w:rPr>
        <w:t>Средства, образовавшиеся в результате экономии фонда оплаты труда помощников</w:t>
      </w:r>
      <w:r>
        <w:rPr>
          <w:szCs w:val="28"/>
        </w:rPr>
        <w:t>,</w:t>
      </w:r>
      <w:r w:rsidRPr="00A84C23">
        <w:rPr>
          <w:szCs w:val="28"/>
        </w:rPr>
        <w:t xml:space="preserve"> используют</w:t>
      </w:r>
      <w:r>
        <w:rPr>
          <w:szCs w:val="28"/>
        </w:rPr>
        <w:t>ся</w:t>
      </w:r>
      <w:r w:rsidRPr="00A84C23">
        <w:rPr>
          <w:szCs w:val="28"/>
        </w:rPr>
        <w:t xml:space="preserve"> по представлению депутата для премирования </w:t>
      </w:r>
      <w:r>
        <w:rPr>
          <w:szCs w:val="28"/>
        </w:rPr>
        <w:t xml:space="preserve">его </w:t>
      </w:r>
      <w:r w:rsidRPr="00A84C23">
        <w:rPr>
          <w:szCs w:val="28"/>
        </w:rPr>
        <w:t>помощник</w:t>
      </w:r>
      <w:r>
        <w:rPr>
          <w:szCs w:val="28"/>
        </w:rPr>
        <w:t>ов</w:t>
      </w:r>
      <w:r w:rsidRPr="00A84C23">
        <w:rPr>
          <w:szCs w:val="28"/>
        </w:rPr>
        <w:t xml:space="preserve"> по итогам года</w:t>
      </w:r>
      <w:r>
        <w:rPr>
          <w:szCs w:val="28"/>
        </w:rPr>
        <w:t>.»</w:t>
      </w:r>
      <w:r w:rsidR="00C54024">
        <w:rPr>
          <w:szCs w:val="28"/>
        </w:rPr>
        <w:t>.</w:t>
      </w:r>
    </w:p>
    <w:p w:rsidR="00CB49DE" w:rsidRPr="0067107C" w:rsidRDefault="00CB49DE">
      <w:pPr>
        <w:rPr>
          <w:sz w:val="27"/>
          <w:szCs w:val="27"/>
        </w:rPr>
      </w:pPr>
    </w:p>
    <w:p w:rsidR="00861331" w:rsidRPr="0067107C" w:rsidRDefault="00861331">
      <w:pPr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67107C" w:rsidTr="00412FD9">
        <w:tc>
          <w:tcPr>
            <w:tcW w:w="6521" w:type="dxa"/>
          </w:tcPr>
          <w:p w:rsidR="00C46731" w:rsidRPr="0067107C" w:rsidRDefault="007207AC" w:rsidP="00861331">
            <w:pPr>
              <w:ind w:left="29"/>
              <w:rPr>
                <w:sz w:val="27"/>
                <w:szCs w:val="27"/>
              </w:rPr>
            </w:pPr>
            <w:r w:rsidRPr="0067107C">
              <w:rPr>
                <w:sz w:val="27"/>
                <w:szCs w:val="27"/>
              </w:rPr>
              <w:t>Председатель Алтайского краевого</w:t>
            </w:r>
          </w:p>
          <w:p w:rsidR="007207AC" w:rsidRPr="0067107C" w:rsidRDefault="007207AC" w:rsidP="00861331">
            <w:pPr>
              <w:ind w:left="29"/>
              <w:rPr>
                <w:sz w:val="27"/>
                <w:szCs w:val="27"/>
              </w:rPr>
            </w:pPr>
            <w:r w:rsidRPr="0067107C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67107C" w:rsidRDefault="00861331" w:rsidP="00861331">
            <w:pPr>
              <w:ind w:right="33"/>
              <w:jc w:val="right"/>
              <w:rPr>
                <w:sz w:val="27"/>
                <w:szCs w:val="27"/>
              </w:rPr>
            </w:pPr>
            <w:r w:rsidRPr="0067107C">
              <w:rPr>
                <w:color w:val="000000"/>
                <w:sz w:val="27"/>
                <w:szCs w:val="27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412F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016" w:rsidRDefault="00B16016" w:rsidP="00CB49DE">
      <w:r>
        <w:separator/>
      </w:r>
    </w:p>
  </w:endnote>
  <w:endnote w:type="continuationSeparator" w:id="0">
    <w:p w:rsidR="00B16016" w:rsidRDefault="00B16016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016" w:rsidRDefault="00B16016" w:rsidP="00CB49DE">
      <w:r>
        <w:separator/>
      </w:r>
    </w:p>
  </w:footnote>
  <w:footnote w:type="continuationSeparator" w:id="0">
    <w:p w:rsidR="00B16016" w:rsidRDefault="00B16016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1D3" w:rsidRDefault="00B801D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BD0EA8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801D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5DE3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3372A"/>
    <w:rsid w:val="00141820"/>
    <w:rsid w:val="00143F5D"/>
    <w:rsid w:val="00173FFE"/>
    <w:rsid w:val="00195A56"/>
    <w:rsid w:val="001B2B77"/>
    <w:rsid w:val="001D4848"/>
    <w:rsid w:val="001D4B91"/>
    <w:rsid w:val="0024389B"/>
    <w:rsid w:val="00243BCC"/>
    <w:rsid w:val="002467EA"/>
    <w:rsid w:val="002D57BC"/>
    <w:rsid w:val="00344774"/>
    <w:rsid w:val="00350AF1"/>
    <w:rsid w:val="00376668"/>
    <w:rsid w:val="003C209C"/>
    <w:rsid w:val="003E29C0"/>
    <w:rsid w:val="004074BC"/>
    <w:rsid w:val="00412FD9"/>
    <w:rsid w:val="00444F8F"/>
    <w:rsid w:val="0049249D"/>
    <w:rsid w:val="004956E1"/>
    <w:rsid w:val="004A50B9"/>
    <w:rsid w:val="004C0643"/>
    <w:rsid w:val="004E7EE1"/>
    <w:rsid w:val="00516428"/>
    <w:rsid w:val="00575331"/>
    <w:rsid w:val="005C31F7"/>
    <w:rsid w:val="005F3A88"/>
    <w:rsid w:val="0067025C"/>
    <w:rsid w:val="0067107C"/>
    <w:rsid w:val="006E49C5"/>
    <w:rsid w:val="007207AC"/>
    <w:rsid w:val="00727C3D"/>
    <w:rsid w:val="00731E4C"/>
    <w:rsid w:val="007338C4"/>
    <w:rsid w:val="00743A30"/>
    <w:rsid w:val="007A21AF"/>
    <w:rsid w:val="007A6021"/>
    <w:rsid w:val="008121B0"/>
    <w:rsid w:val="00854720"/>
    <w:rsid w:val="00861331"/>
    <w:rsid w:val="00863C48"/>
    <w:rsid w:val="00876889"/>
    <w:rsid w:val="00895DCD"/>
    <w:rsid w:val="008F3A47"/>
    <w:rsid w:val="00917FD6"/>
    <w:rsid w:val="00920D75"/>
    <w:rsid w:val="0096572D"/>
    <w:rsid w:val="009A69E6"/>
    <w:rsid w:val="00A11CD5"/>
    <w:rsid w:val="00A32DF0"/>
    <w:rsid w:val="00A54244"/>
    <w:rsid w:val="00B00B76"/>
    <w:rsid w:val="00B16016"/>
    <w:rsid w:val="00B4417F"/>
    <w:rsid w:val="00B801D3"/>
    <w:rsid w:val="00B9619E"/>
    <w:rsid w:val="00BA6B22"/>
    <w:rsid w:val="00BA71DB"/>
    <w:rsid w:val="00BD0EA8"/>
    <w:rsid w:val="00BD3B4E"/>
    <w:rsid w:val="00C04A22"/>
    <w:rsid w:val="00C214E9"/>
    <w:rsid w:val="00C335A5"/>
    <w:rsid w:val="00C46731"/>
    <w:rsid w:val="00C54024"/>
    <w:rsid w:val="00C819F3"/>
    <w:rsid w:val="00C9273B"/>
    <w:rsid w:val="00CA3475"/>
    <w:rsid w:val="00CB49DE"/>
    <w:rsid w:val="00CC1981"/>
    <w:rsid w:val="00D051DA"/>
    <w:rsid w:val="00D271AE"/>
    <w:rsid w:val="00D4170A"/>
    <w:rsid w:val="00E056C9"/>
    <w:rsid w:val="00E7259F"/>
    <w:rsid w:val="00F31092"/>
    <w:rsid w:val="00F36525"/>
    <w:rsid w:val="00F52DB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96C9B44E33FA6AC43A6428774D6A4622D7E830BAE158D3C6C9530BF92EBD109CD8EE40E66DFBDD6B8E7EBF243EBC849744C02FD388062DDBCCF5c6j5E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50BD5BDE2D8876863E69DF5211C35A5854CE6AF845CA83E3930AB7C9939A0C3B4C602199ACA2F893DF2A2N0GEJ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AA7541D4CC6F4CAADC87B24FED23591E5B2AF8F1D45CD4B63048751F2BE430CC88F76BBE25AF3F5D1F3CC035I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Анатольевна Коргун</cp:lastModifiedBy>
  <cp:revision>6</cp:revision>
  <cp:lastPrinted>2020-03-11T03:58:00Z</cp:lastPrinted>
  <dcterms:created xsi:type="dcterms:W3CDTF">2020-03-11T03:50:00Z</dcterms:created>
  <dcterms:modified xsi:type="dcterms:W3CDTF">2020-03-12T07:10:00Z</dcterms:modified>
</cp:coreProperties>
</file>