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015DF7" w:rsidRDefault="00E6244D">
      <w:pPr>
        <w:jc w:val="right"/>
        <w:rPr>
          <w:szCs w:val="28"/>
          <w:lang w:val="en-US"/>
        </w:rPr>
      </w:pP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="00D54B58" w:rsidRPr="00015DF7">
        <w:t>Проект</w:t>
      </w:r>
    </w:p>
    <w:p w:rsidR="00E6244D" w:rsidRPr="00015DF7" w:rsidRDefault="00DB6730">
      <w:pPr>
        <w:jc w:val="both"/>
        <w:rPr>
          <w:sz w:val="24"/>
        </w:rPr>
      </w:pPr>
      <w:r w:rsidRPr="00015DF7">
        <w:rPr>
          <w:sz w:val="24"/>
          <w:u w:val="single"/>
        </w:rPr>
        <w:t>_</w:t>
      </w:r>
      <w:r w:rsidRPr="00015DF7">
        <w:rPr>
          <w:sz w:val="24"/>
        </w:rPr>
        <w:t>_____________________</w:t>
      </w:r>
      <w:r w:rsidR="00E6244D" w:rsidRPr="00015DF7">
        <w:rPr>
          <w:sz w:val="24"/>
        </w:rPr>
        <w:t>№</w:t>
      </w:r>
      <w:r w:rsidR="00CD7C32" w:rsidRPr="00015DF7">
        <w:rPr>
          <w:sz w:val="24"/>
        </w:rPr>
        <w:t xml:space="preserve"> </w:t>
      </w:r>
      <w:r w:rsidRPr="00015DF7">
        <w:rPr>
          <w:sz w:val="24"/>
        </w:rPr>
        <w:t>______</w:t>
      </w:r>
    </w:p>
    <w:p w:rsidR="00E6244D" w:rsidRPr="00015DF7" w:rsidRDefault="00E6244D">
      <w:pPr>
        <w:ind w:firstLine="720"/>
        <w:jc w:val="both"/>
        <w:rPr>
          <w:sz w:val="24"/>
        </w:rPr>
      </w:pPr>
      <w:r w:rsidRPr="00015DF7">
        <w:rPr>
          <w:sz w:val="24"/>
        </w:rPr>
        <w:t>г. Барнаул</w:t>
      </w:r>
    </w:p>
    <w:p w:rsidR="00E6244D" w:rsidRPr="00015DF7" w:rsidRDefault="00E6244D">
      <w:pPr>
        <w:pStyle w:val="6"/>
        <w:rPr>
          <w:szCs w:val="28"/>
        </w:rPr>
      </w:pPr>
    </w:p>
    <w:tbl>
      <w:tblPr>
        <w:tblW w:w="9890" w:type="dxa"/>
        <w:tblLook w:val="01E0"/>
      </w:tblPr>
      <w:tblGrid>
        <w:gridCol w:w="4503"/>
        <w:gridCol w:w="5387"/>
      </w:tblGrid>
      <w:tr w:rsidR="00F20209" w:rsidRPr="00015DF7" w:rsidTr="00912ABA">
        <w:tc>
          <w:tcPr>
            <w:tcW w:w="4503" w:type="dxa"/>
          </w:tcPr>
          <w:p w:rsidR="00F20209" w:rsidRPr="00015DF7" w:rsidRDefault="00EC5532" w:rsidP="00CB6E8B">
            <w:pPr>
              <w:ind w:right="-108"/>
              <w:jc w:val="both"/>
              <w:rPr>
                <w:szCs w:val="28"/>
              </w:rPr>
            </w:pPr>
            <w:r w:rsidRPr="00015DF7">
              <w:rPr>
                <w:szCs w:val="28"/>
              </w:rPr>
              <w:t>О внесении изменений</w:t>
            </w:r>
            <w:r w:rsidR="00DA3F4B" w:rsidRPr="00015DF7">
              <w:rPr>
                <w:szCs w:val="28"/>
              </w:rPr>
              <w:t xml:space="preserve"> </w:t>
            </w:r>
            <w:r w:rsidR="005B493D" w:rsidRPr="00015DF7">
              <w:rPr>
                <w:szCs w:val="28"/>
              </w:rPr>
              <w:t xml:space="preserve">в </w:t>
            </w:r>
            <w:r w:rsidR="00CB6E8B" w:rsidRPr="00015DF7">
              <w:rPr>
                <w:szCs w:val="28"/>
              </w:rPr>
              <w:t>отдельные постановления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015DF7" w:rsidRDefault="00F20209" w:rsidP="00CB2481">
            <w:pPr>
              <w:ind w:left="-108"/>
              <w:jc w:val="both"/>
              <w:rPr>
                <w:szCs w:val="28"/>
              </w:rPr>
            </w:pPr>
          </w:p>
        </w:tc>
      </w:tr>
    </w:tbl>
    <w:p w:rsidR="00F20209" w:rsidRPr="00015DF7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015DF7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015DF7" w:rsidRDefault="003F2E77" w:rsidP="007D0F55">
      <w:pPr>
        <w:ind w:firstLine="709"/>
        <w:jc w:val="both"/>
        <w:rPr>
          <w:szCs w:val="28"/>
        </w:rPr>
      </w:pPr>
      <w:r w:rsidRPr="00015DF7">
        <w:rPr>
          <w:szCs w:val="28"/>
        </w:rPr>
        <w:t xml:space="preserve">В соответствии </w:t>
      </w:r>
      <w:r w:rsidR="00DF79BA" w:rsidRPr="00015DF7">
        <w:rPr>
          <w:szCs w:val="28"/>
        </w:rPr>
        <w:t>со стать</w:t>
      </w:r>
      <w:r w:rsidR="00EC1D89" w:rsidRPr="00015DF7">
        <w:rPr>
          <w:szCs w:val="28"/>
        </w:rPr>
        <w:t xml:space="preserve">ей </w:t>
      </w:r>
      <w:r w:rsidR="0067381F" w:rsidRPr="00015DF7">
        <w:rPr>
          <w:szCs w:val="28"/>
        </w:rPr>
        <w:t>73</w:t>
      </w:r>
      <w:r w:rsidR="005D5610" w:rsidRPr="00015DF7">
        <w:rPr>
          <w:szCs w:val="28"/>
        </w:rPr>
        <w:t xml:space="preserve"> </w:t>
      </w:r>
      <w:r w:rsidR="0067381F" w:rsidRPr="00015DF7">
        <w:rPr>
          <w:szCs w:val="28"/>
        </w:rPr>
        <w:t>Устава (Основного Закона) Алтайского края</w:t>
      </w:r>
      <w:r w:rsidR="005D5610" w:rsidRPr="00015DF7">
        <w:rPr>
          <w:szCs w:val="28"/>
        </w:rPr>
        <w:t xml:space="preserve"> </w:t>
      </w:r>
      <w:r w:rsidRPr="00015DF7">
        <w:rPr>
          <w:szCs w:val="28"/>
        </w:rPr>
        <w:t>Алтайское краевое Законод</w:t>
      </w:r>
      <w:r w:rsidR="00DA3F4B" w:rsidRPr="00015DF7">
        <w:rPr>
          <w:szCs w:val="28"/>
        </w:rPr>
        <w:t>ательное Собрание ПОСТАНОВЛЯЕТ</w:t>
      </w:r>
      <w:r w:rsidR="007C473D" w:rsidRPr="00015DF7">
        <w:rPr>
          <w:szCs w:val="28"/>
        </w:rPr>
        <w:t>:</w:t>
      </w:r>
      <w:r w:rsidR="00DA3F4B" w:rsidRPr="00015DF7">
        <w:rPr>
          <w:szCs w:val="28"/>
        </w:rPr>
        <w:t xml:space="preserve"> </w:t>
      </w:r>
    </w:p>
    <w:p w:rsidR="00B105FA" w:rsidRPr="00015DF7" w:rsidRDefault="00B105FA" w:rsidP="007D0F55">
      <w:pPr>
        <w:ind w:firstLine="709"/>
        <w:jc w:val="both"/>
        <w:rPr>
          <w:szCs w:val="28"/>
        </w:rPr>
      </w:pPr>
    </w:p>
    <w:p w:rsidR="00D62979" w:rsidRPr="00015DF7" w:rsidRDefault="0096107E" w:rsidP="0051308B">
      <w:pPr>
        <w:tabs>
          <w:tab w:val="left" w:pos="709"/>
        </w:tabs>
        <w:jc w:val="both"/>
        <w:rPr>
          <w:szCs w:val="28"/>
        </w:rPr>
      </w:pPr>
      <w:r w:rsidRPr="00015DF7">
        <w:rPr>
          <w:szCs w:val="28"/>
        </w:rPr>
        <w:tab/>
      </w:r>
      <w:r w:rsidR="000A735E" w:rsidRPr="00015DF7">
        <w:rPr>
          <w:szCs w:val="28"/>
        </w:rPr>
        <w:t xml:space="preserve">1. </w:t>
      </w:r>
      <w:proofErr w:type="gramStart"/>
      <w:r w:rsidRPr="00015DF7">
        <w:rPr>
          <w:szCs w:val="28"/>
        </w:rPr>
        <w:t xml:space="preserve">Внести в </w:t>
      </w:r>
      <w:r w:rsidR="00D65E04" w:rsidRPr="00015DF7">
        <w:rPr>
          <w:szCs w:val="28"/>
        </w:rPr>
        <w:t xml:space="preserve">статью 92 </w:t>
      </w:r>
      <w:r w:rsidRPr="00015DF7">
        <w:rPr>
          <w:szCs w:val="28"/>
        </w:rPr>
        <w:t>Регламент</w:t>
      </w:r>
      <w:r w:rsidR="00D65E04" w:rsidRPr="00015DF7">
        <w:rPr>
          <w:szCs w:val="28"/>
        </w:rPr>
        <w:t xml:space="preserve">а </w:t>
      </w:r>
      <w:r w:rsidRPr="00015DF7">
        <w:rPr>
          <w:szCs w:val="28"/>
        </w:rPr>
        <w:t>Алтайского краевого Законодательного Собрания, утвержденн</w:t>
      </w:r>
      <w:r w:rsidR="00D65E04" w:rsidRPr="00015DF7">
        <w:rPr>
          <w:szCs w:val="28"/>
        </w:rPr>
        <w:t>ого</w:t>
      </w:r>
      <w:r w:rsidRPr="00015DF7">
        <w:rPr>
          <w:szCs w:val="28"/>
        </w:rPr>
        <w:t xml:space="preserve"> постановлением Алтайского краевого Совета народных депутатов от 9 января 2001 года № 7 (Сборник законодательства Алтайского края, 2001, № 57, № 66, № 67, № 68; 2002, № 75,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; 2003, № 84; 2004, № 96, </w:t>
      </w:r>
      <w:r w:rsidRPr="00015DF7">
        <w:rPr>
          <w:szCs w:val="28"/>
        </w:rPr>
        <w:br/>
        <w:t xml:space="preserve">№ 99; 2005, № 106, № 109, № 114; 2006, № 121,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126,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>;</w:t>
      </w:r>
      <w:proofErr w:type="gramEnd"/>
      <w:r w:rsidRPr="00015DF7">
        <w:rPr>
          <w:szCs w:val="28"/>
        </w:rPr>
        <w:t xml:space="preserve"> </w:t>
      </w:r>
      <w:proofErr w:type="gramStart"/>
      <w:r w:rsidRPr="00015DF7">
        <w:rPr>
          <w:szCs w:val="28"/>
        </w:rPr>
        <w:t xml:space="preserve">2008, </w:t>
      </w:r>
      <w:r w:rsidR="00D64F99" w:rsidRPr="00015DF7">
        <w:rPr>
          <w:szCs w:val="28"/>
        </w:rPr>
        <w:br/>
      </w:r>
      <w:r w:rsidRPr="00015DF7">
        <w:rPr>
          <w:szCs w:val="28"/>
        </w:rPr>
        <w:t xml:space="preserve">№ 142,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152, часть </w:t>
      </w:r>
      <w:r w:rsidRPr="00015DF7">
        <w:rPr>
          <w:szCs w:val="28"/>
          <w:lang w:val="en-US"/>
        </w:rPr>
        <w:t>II</w:t>
      </w:r>
      <w:r w:rsidRPr="00015DF7">
        <w:rPr>
          <w:szCs w:val="28"/>
        </w:rPr>
        <w:t xml:space="preserve">; 2009, № 156,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157,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159,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; 2010, № 167,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174,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175, часть </w:t>
      </w:r>
      <w:r w:rsidRPr="00015DF7">
        <w:rPr>
          <w:szCs w:val="28"/>
          <w:lang w:val="en-US"/>
        </w:rPr>
        <w:t>II</w:t>
      </w:r>
      <w:r w:rsidRPr="00015DF7">
        <w:rPr>
          <w:szCs w:val="28"/>
        </w:rPr>
        <w:t xml:space="preserve">; 2011, № 187, часть </w:t>
      </w:r>
      <w:r w:rsidRPr="00015DF7">
        <w:rPr>
          <w:szCs w:val="28"/>
          <w:lang w:val="en-US"/>
        </w:rPr>
        <w:t>IV</w:t>
      </w:r>
      <w:r w:rsidRPr="00015DF7">
        <w:rPr>
          <w:szCs w:val="28"/>
        </w:rPr>
        <w:t xml:space="preserve">; 2012, № 192,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, № 194, часть </w:t>
      </w:r>
      <w:r w:rsidRPr="00015DF7">
        <w:rPr>
          <w:szCs w:val="28"/>
          <w:lang w:val="en-US"/>
        </w:rPr>
        <w:t>I</w:t>
      </w:r>
      <w:r w:rsidR="0051308B" w:rsidRPr="00015DF7">
        <w:rPr>
          <w:szCs w:val="28"/>
        </w:rPr>
        <w:t>; 2013, № 204</w:t>
      </w:r>
      <w:r w:rsidRPr="00015DF7">
        <w:rPr>
          <w:szCs w:val="28"/>
        </w:rPr>
        <w:t xml:space="preserve">, часть </w:t>
      </w:r>
      <w:r w:rsidRPr="00015DF7">
        <w:rPr>
          <w:szCs w:val="28"/>
          <w:lang w:val="en-US"/>
        </w:rPr>
        <w:t>I</w:t>
      </w:r>
      <w:r w:rsidRPr="00015DF7">
        <w:rPr>
          <w:szCs w:val="28"/>
        </w:rPr>
        <w:t xml:space="preserve">; 2014, № 216, часть </w:t>
      </w:r>
      <w:r w:rsidRPr="00015DF7">
        <w:rPr>
          <w:szCs w:val="28"/>
          <w:lang w:val="en-US"/>
        </w:rPr>
        <w:t>I</w:t>
      </w:r>
      <w:r w:rsidR="00132ACD" w:rsidRPr="00015DF7">
        <w:rPr>
          <w:szCs w:val="28"/>
        </w:rPr>
        <w:t xml:space="preserve">, </w:t>
      </w:r>
      <w:r w:rsidR="00132ACD" w:rsidRPr="00015DF7">
        <w:rPr>
          <w:szCs w:val="28"/>
        </w:rPr>
        <w:br/>
        <w:t>№ 220</w:t>
      </w:r>
      <w:r w:rsidRPr="00015DF7">
        <w:rPr>
          <w:szCs w:val="28"/>
        </w:rPr>
        <w:t xml:space="preserve">), </w:t>
      </w:r>
      <w:r w:rsidR="00D62979" w:rsidRPr="00015DF7">
        <w:rPr>
          <w:szCs w:val="28"/>
        </w:rPr>
        <w:t>следующие изменения:</w:t>
      </w:r>
      <w:proofErr w:type="gramEnd"/>
    </w:p>
    <w:p w:rsidR="0051308B" w:rsidRPr="00015DF7" w:rsidRDefault="0051308B" w:rsidP="0051308B">
      <w:pPr>
        <w:tabs>
          <w:tab w:val="left" w:pos="709"/>
        </w:tabs>
        <w:jc w:val="both"/>
        <w:rPr>
          <w:szCs w:val="28"/>
        </w:rPr>
      </w:pPr>
    </w:p>
    <w:p w:rsidR="0051308B" w:rsidRPr="00015DF7" w:rsidRDefault="0051308B" w:rsidP="0051308B">
      <w:pPr>
        <w:pStyle w:val="a8"/>
        <w:spacing w:after="0"/>
        <w:ind w:firstLine="708"/>
        <w:jc w:val="both"/>
        <w:rPr>
          <w:szCs w:val="28"/>
        </w:rPr>
      </w:pPr>
      <w:r w:rsidRPr="00015DF7">
        <w:rPr>
          <w:szCs w:val="28"/>
        </w:rPr>
        <w:t xml:space="preserve">1) </w:t>
      </w:r>
      <w:r w:rsidR="00D65E04" w:rsidRPr="00015DF7">
        <w:rPr>
          <w:szCs w:val="28"/>
        </w:rPr>
        <w:t>пункт 3 признать утратившим силу;</w:t>
      </w:r>
    </w:p>
    <w:p w:rsidR="0051308B" w:rsidRPr="00015DF7" w:rsidRDefault="0051308B" w:rsidP="0051308B">
      <w:pPr>
        <w:pStyle w:val="a8"/>
        <w:spacing w:after="0"/>
        <w:ind w:firstLine="708"/>
        <w:jc w:val="both"/>
        <w:rPr>
          <w:szCs w:val="28"/>
        </w:rPr>
      </w:pPr>
      <w:r w:rsidRPr="00015DF7">
        <w:rPr>
          <w:szCs w:val="28"/>
        </w:rPr>
        <w:t>2) в пункте 4 слова «комитета Алтайского краевого Законодательного Собрания по правовой политике» заменить словами «профильного комитета».</w:t>
      </w:r>
    </w:p>
    <w:p w:rsidR="0051308B" w:rsidRPr="00015DF7" w:rsidRDefault="0051308B" w:rsidP="0051308B">
      <w:pPr>
        <w:pStyle w:val="a8"/>
        <w:spacing w:after="0"/>
        <w:ind w:firstLine="708"/>
        <w:jc w:val="both"/>
        <w:rPr>
          <w:szCs w:val="28"/>
        </w:rPr>
      </w:pPr>
    </w:p>
    <w:p w:rsidR="002A2777" w:rsidRPr="00015DF7" w:rsidRDefault="0096107E" w:rsidP="002A27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15DF7">
        <w:rPr>
          <w:szCs w:val="28"/>
        </w:rPr>
        <w:t xml:space="preserve">2. </w:t>
      </w:r>
      <w:r w:rsidR="002A2777" w:rsidRPr="00015DF7">
        <w:rPr>
          <w:szCs w:val="28"/>
        </w:rPr>
        <w:t xml:space="preserve">Внести в пункт 1.2 </w:t>
      </w:r>
      <w:hyperlink r:id="rId8" w:history="1">
        <w:r w:rsidR="002A2777" w:rsidRPr="00015DF7">
          <w:rPr>
            <w:szCs w:val="28"/>
          </w:rPr>
          <w:t>приложения</w:t>
        </w:r>
      </w:hyperlink>
      <w:r w:rsidR="002A2777" w:rsidRPr="00015DF7">
        <w:rPr>
          <w:szCs w:val="28"/>
        </w:rPr>
        <w:t xml:space="preserve"> к постановлению Алтайского краевого Совета народных депутатов от 4 июня 2002 года № 112 «Об утверждении Положения о порядке назначения Алтайским краевым Законодательным Собранием представителей общественности в квалификационной коллегии судей Алтайского края» (Сборник законодательства Алтайского края, 2002, № 74; </w:t>
      </w:r>
      <w:proofErr w:type="gramStart"/>
      <w:r w:rsidR="002A2777" w:rsidRPr="00015DF7">
        <w:rPr>
          <w:szCs w:val="28"/>
        </w:rPr>
        <w:t>Алтайская</w:t>
      </w:r>
      <w:proofErr w:type="gramEnd"/>
      <w:r w:rsidR="002A2777" w:rsidRPr="00015DF7">
        <w:rPr>
          <w:szCs w:val="28"/>
        </w:rPr>
        <w:t xml:space="preserve"> правда, 2003, 11 сентября;</w:t>
      </w:r>
      <w:r w:rsidR="00F44529" w:rsidRPr="00015DF7">
        <w:rPr>
          <w:szCs w:val="28"/>
        </w:rPr>
        <w:t xml:space="preserve"> Сборник законодательства Алтайского края,</w:t>
      </w:r>
      <w:r w:rsidR="002A2777" w:rsidRPr="00015DF7">
        <w:rPr>
          <w:szCs w:val="28"/>
        </w:rPr>
        <w:t xml:space="preserve"> 2009, № 163, часть I; 2012, № 200, часть </w:t>
      </w:r>
      <w:r w:rsidR="002A2777" w:rsidRPr="00015DF7">
        <w:rPr>
          <w:szCs w:val="28"/>
          <w:lang w:val="en-US"/>
        </w:rPr>
        <w:t>I</w:t>
      </w:r>
      <w:r w:rsidR="002A2777" w:rsidRPr="00015DF7">
        <w:rPr>
          <w:szCs w:val="28"/>
        </w:rPr>
        <w:t>) изменение, заменив слово «два» словом «четыре».</w:t>
      </w:r>
    </w:p>
    <w:p w:rsidR="002A2777" w:rsidRPr="00015DF7" w:rsidRDefault="002A2777" w:rsidP="002A27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42AFF" w:rsidRPr="00015DF7" w:rsidRDefault="005B05D1" w:rsidP="00542AFF">
      <w:pPr>
        <w:pStyle w:val="a8"/>
        <w:spacing w:after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3. </w:t>
      </w:r>
      <w:proofErr w:type="gramStart"/>
      <w:r w:rsidR="00542AFF" w:rsidRPr="00015DF7">
        <w:rPr>
          <w:szCs w:val="28"/>
        </w:rPr>
        <w:t xml:space="preserve">Внести в приложение к постановлению Алтайского краевого Законодательного Собрания от 23 декабря 2009 года № 724 «Об утверждении Положения о порядке осуществления правового мониторинга в Алтайском </w:t>
      </w:r>
      <w:r w:rsidR="00542AFF" w:rsidRPr="00015DF7">
        <w:rPr>
          <w:szCs w:val="28"/>
        </w:rPr>
        <w:lastRenderedPageBreak/>
        <w:t xml:space="preserve">краевом Законодательном Собрании» (Сборник законодательства Алтайского края, 2009, № 164, часть </w:t>
      </w:r>
      <w:r w:rsidR="00542AFF" w:rsidRPr="00015DF7">
        <w:rPr>
          <w:szCs w:val="28"/>
          <w:lang w:val="en-US"/>
        </w:rPr>
        <w:t>I</w:t>
      </w:r>
      <w:r w:rsidR="00542AFF" w:rsidRPr="00015DF7">
        <w:rPr>
          <w:szCs w:val="28"/>
        </w:rPr>
        <w:t xml:space="preserve">; 2012 № 192, часть </w:t>
      </w:r>
      <w:r w:rsidR="00542AFF" w:rsidRPr="00015DF7">
        <w:rPr>
          <w:szCs w:val="28"/>
          <w:lang w:val="en-US"/>
        </w:rPr>
        <w:t>I</w:t>
      </w:r>
      <w:r w:rsidR="00542AFF" w:rsidRPr="00015DF7">
        <w:rPr>
          <w:szCs w:val="28"/>
        </w:rPr>
        <w:t xml:space="preserve">; № 198, часть </w:t>
      </w:r>
      <w:r w:rsidR="00542AFF" w:rsidRPr="00015DF7">
        <w:rPr>
          <w:szCs w:val="28"/>
          <w:lang w:val="en-US"/>
        </w:rPr>
        <w:t>I</w:t>
      </w:r>
      <w:r w:rsidR="00542AFF" w:rsidRPr="00015DF7">
        <w:rPr>
          <w:szCs w:val="28"/>
        </w:rPr>
        <w:t xml:space="preserve">; 2014, № </w:t>
      </w:r>
      <w:r w:rsidR="00F82979" w:rsidRPr="00015DF7">
        <w:rPr>
          <w:szCs w:val="28"/>
        </w:rPr>
        <w:t>220</w:t>
      </w:r>
      <w:r w:rsidR="00542AFF" w:rsidRPr="00015DF7">
        <w:rPr>
          <w:szCs w:val="28"/>
        </w:rPr>
        <w:t>) изменение, признав пункт 18 утратившим силу</w:t>
      </w:r>
      <w:r w:rsidR="00E32566" w:rsidRPr="00015DF7">
        <w:rPr>
          <w:szCs w:val="28"/>
        </w:rPr>
        <w:t>.</w:t>
      </w:r>
      <w:proofErr w:type="gramEnd"/>
    </w:p>
    <w:p w:rsidR="0096107E" w:rsidRPr="00015DF7" w:rsidRDefault="0096107E" w:rsidP="0051308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F82979" w:rsidP="00F82979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015DF7">
        <w:rPr>
          <w:szCs w:val="28"/>
        </w:rPr>
        <w:tab/>
        <w:t>4</w:t>
      </w:r>
      <w:r w:rsidR="00E14AEB" w:rsidRPr="00015DF7">
        <w:rPr>
          <w:szCs w:val="28"/>
        </w:rPr>
        <w:t xml:space="preserve">. </w:t>
      </w:r>
      <w:proofErr w:type="gramStart"/>
      <w:r w:rsidR="00E14AEB" w:rsidRPr="00015DF7">
        <w:rPr>
          <w:szCs w:val="28"/>
        </w:rPr>
        <w:t>Внести в приложение 1 к постановлению Алтайского краевого Законодательного Собрания от 31 марта 2010 года № 165 «Об утверждении Положения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 Законодательном Собрании, и соблюдения ими требований к служебному поведению» (Сборник законодательства Алтайского края, 2010, № 167, часть I, № 174 часть I;</w:t>
      </w:r>
      <w:proofErr w:type="gramEnd"/>
      <w:r w:rsidR="00E14AEB" w:rsidRPr="00015DF7">
        <w:rPr>
          <w:szCs w:val="28"/>
        </w:rPr>
        <w:t xml:space="preserve"> 2012, № 192, часть I, № 197, часть I) следующие изменения:</w:t>
      </w:r>
    </w:p>
    <w:p w:rsidR="00E14AEB" w:rsidRPr="00015DF7" w:rsidRDefault="00E14AEB" w:rsidP="00E14AEB">
      <w:pPr>
        <w:pStyle w:val="ab"/>
        <w:ind w:firstLine="709"/>
        <w:rPr>
          <w:szCs w:val="28"/>
        </w:rPr>
      </w:pP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015DF7">
        <w:rPr>
          <w:szCs w:val="28"/>
        </w:rPr>
        <w:t>1) в пункте 2:</w:t>
      </w:r>
    </w:p>
    <w:p w:rsidR="00E14AEB" w:rsidRPr="00015DF7" w:rsidRDefault="00E14AEB" w:rsidP="00E14AE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а) подпункт «а» изложить в следующей редакции: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«а)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9" w:history="1">
        <w:r w:rsidRPr="00015DF7">
          <w:rPr>
            <w:szCs w:val="28"/>
          </w:rPr>
          <w:t>законом</w:t>
        </w:r>
      </w:hyperlink>
      <w:r w:rsidRPr="00015DF7">
        <w:rPr>
          <w:szCs w:val="28"/>
        </w:rPr>
        <w:t xml:space="preserve"> Алтайского края от 28 октября 2005 года № 78-ЗС «О государственной гражданской службе Алтайского края»:</w:t>
      </w:r>
    </w:p>
    <w:p w:rsidR="00E14AEB" w:rsidRPr="00015DF7" w:rsidRDefault="00E14AEB" w:rsidP="00E14A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гражданами, претендующими на замещение должностей государственной гражданской службы Алтайского края, на отчетную дату;</w:t>
      </w:r>
    </w:p>
    <w:p w:rsidR="00E14AEB" w:rsidRPr="00015DF7" w:rsidRDefault="00E14AEB" w:rsidP="00E14A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гражданскими служащими за отчетный период и за два года, предшествующие отчетному периоду</w:t>
      </w:r>
      <w:proofErr w:type="gramStart"/>
      <w:r w:rsidRPr="00015DF7">
        <w:rPr>
          <w:szCs w:val="28"/>
        </w:rPr>
        <w:t>;»</w:t>
      </w:r>
      <w:proofErr w:type="gramEnd"/>
      <w:r w:rsidRPr="00015DF7">
        <w:rPr>
          <w:szCs w:val="28"/>
        </w:rPr>
        <w:t>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б) в подпункте «б» слово «представляемых» заменить словом «представленных»;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в) подпункт «в» изложить в следующей редакции: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15DF7">
        <w:rPr>
          <w:szCs w:val="28"/>
        </w:rPr>
        <w:t xml:space="preserve">«в)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 w:history="1">
        <w:r w:rsidRPr="00015DF7">
          <w:rPr>
            <w:szCs w:val="28"/>
          </w:rPr>
          <w:t>законом</w:t>
        </w:r>
      </w:hyperlink>
      <w:r w:rsidRPr="00015DF7">
        <w:rPr>
          <w:szCs w:val="28"/>
        </w:rPr>
        <w:t xml:space="preserve"> от 25 декабря 2008 года № 273-ФЗ «О противодействии коррупции» и другими федеральными законами (далее - требования к служебному поведению).»;</w:t>
      </w:r>
      <w:proofErr w:type="gramEnd"/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F2578" w:rsidRPr="00015DF7" w:rsidRDefault="00E14AEB" w:rsidP="003F25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2) </w:t>
      </w:r>
      <w:r w:rsidR="003F2578" w:rsidRPr="00015DF7">
        <w:rPr>
          <w:szCs w:val="28"/>
        </w:rPr>
        <w:t>пункт 10 дополнить подпунктом «в» следующего содержания:</w:t>
      </w:r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szCs w:val="28"/>
        </w:rPr>
        <w:t>«в) путем подготовки предложения председателю Алтайского краевого Законодательного Собрания о направлении им запроса</w:t>
      </w:r>
      <w:r w:rsidRPr="00015DF7">
        <w:rPr>
          <w:bCs/>
          <w:szCs w:val="28"/>
        </w:rPr>
        <w:t xml:space="preserve">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proofErr w:type="gramStart"/>
      <w:r w:rsidRPr="00015DF7">
        <w:rPr>
          <w:bCs/>
          <w:szCs w:val="28"/>
        </w:rPr>
        <w:t>.»;</w:t>
      </w:r>
      <w:proofErr w:type="gramEnd"/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F2578" w:rsidRPr="00015DF7" w:rsidRDefault="003F2578" w:rsidP="003F2578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015DF7">
        <w:rPr>
          <w:bCs/>
          <w:szCs w:val="28"/>
        </w:rPr>
        <w:tab/>
        <w:t>3) подпункт «г» пункта 11 после слов «</w:t>
      </w:r>
      <w:r w:rsidRPr="00015DF7">
        <w:rPr>
          <w:bCs/>
          <w:iCs/>
          <w:szCs w:val="28"/>
        </w:rPr>
        <w:t xml:space="preserve">кроме запросов, касающихся осуществления оперативно-розыскной деятельности или ее результатов» дополнить словами «, а также запросов </w:t>
      </w:r>
      <w:r w:rsidRPr="00015DF7">
        <w:rPr>
          <w:szCs w:val="28"/>
        </w:rPr>
        <w:t>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ним»;</w:t>
      </w:r>
    </w:p>
    <w:p w:rsidR="003F2578" w:rsidRPr="00015DF7" w:rsidRDefault="003F2578" w:rsidP="003F257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015DF7">
        <w:rPr>
          <w:szCs w:val="28"/>
        </w:rPr>
        <w:lastRenderedPageBreak/>
        <w:t>4) дополнить пунктом 11.1 следующего содержания:</w:t>
      </w:r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szCs w:val="28"/>
        </w:rPr>
        <w:t>«</w:t>
      </w:r>
      <w:r w:rsidRPr="00015DF7">
        <w:rPr>
          <w:bCs/>
          <w:szCs w:val="28"/>
        </w:rPr>
        <w:t xml:space="preserve">11.1.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председателем Алтайского краевого Законодательного Собрания либо его заместителем, специально уполномоченным </w:t>
      </w:r>
      <w:r w:rsidR="000A4A84" w:rsidRPr="00015DF7">
        <w:rPr>
          <w:bCs/>
          <w:szCs w:val="28"/>
        </w:rPr>
        <w:t>направлять указанные запросы</w:t>
      </w:r>
      <w:proofErr w:type="gramStart"/>
      <w:r w:rsidRPr="00015DF7">
        <w:rPr>
          <w:bCs/>
          <w:szCs w:val="28"/>
        </w:rPr>
        <w:t>.»;</w:t>
      </w:r>
      <w:proofErr w:type="gramEnd"/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3F2578" w:rsidRPr="00015DF7" w:rsidRDefault="003F2578" w:rsidP="003F257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015DF7">
        <w:rPr>
          <w:szCs w:val="28"/>
        </w:rPr>
        <w:t>5) в пункте 12:</w:t>
      </w:r>
    </w:p>
    <w:p w:rsidR="003F2578" w:rsidRPr="00015DF7" w:rsidRDefault="003F2578" w:rsidP="003F257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015DF7">
        <w:rPr>
          <w:szCs w:val="28"/>
        </w:rPr>
        <w:t>а) абзац первый изложить в следующей редакции:</w:t>
      </w:r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«12. В запросах, предусмотренных подпунктом «г» пункта 11, пунктом 11.1 настоящего Положения, указываются</w:t>
      </w:r>
      <w:proofErr w:type="gramStart"/>
      <w:r w:rsidRPr="00015DF7">
        <w:rPr>
          <w:szCs w:val="28"/>
        </w:rPr>
        <w:t>:»</w:t>
      </w:r>
      <w:proofErr w:type="gramEnd"/>
    </w:p>
    <w:p w:rsidR="003F2578" w:rsidRPr="00015DF7" w:rsidRDefault="003F2578" w:rsidP="003F2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15DF7">
        <w:rPr>
          <w:szCs w:val="28"/>
        </w:rPr>
        <w:t>б) в подпункте «в» после слов «работы (службы)» дополнить словами «, вид и реквизиты документа, удостоверяющего личность</w:t>
      </w:r>
      <w:proofErr w:type="gramStart"/>
      <w:r w:rsidRPr="00015DF7">
        <w:rPr>
          <w:szCs w:val="28"/>
        </w:rPr>
        <w:t>,»</w:t>
      </w:r>
      <w:proofErr w:type="gramEnd"/>
      <w:r w:rsidRPr="00015DF7">
        <w:rPr>
          <w:szCs w:val="28"/>
        </w:rPr>
        <w:t>;</w:t>
      </w:r>
    </w:p>
    <w:p w:rsidR="003F2578" w:rsidRPr="00015DF7" w:rsidRDefault="003F2578" w:rsidP="003F2578">
      <w:pPr>
        <w:autoSpaceDE w:val="0"/>
        <w:autoSpaceDN w:val="0"/>
        <w:adjustRightInd w:val="0"/>
        <w:jc w:val="both"/>
        <w:rPr>
          <w:szCs w:val="28"/>
        </w:rPr>
      </w:pPr>
      <w:r w:rsidRPr="00015DF7">
        <w:rPr>
          <w:szCs w:val="28"/>
        </w:rPr>
        <w:tab/>
        <w:t xml:space="preserve">в) </w:t>
      </w:r>
      <w:hyperlink r:id="rId11" w:history="1">
        <w:r w:rsidRPr="00015DF7">
          <w:rPr>
            <w:szCs w:val="28"/>
          </w:rPr>
          <w:t>дополнить</w:t>
        </w:r>
      </w:hyperlink>
      <w:r w:rsidRPr="00015DF7">
        <w:rPr>
          <w:szCs w:val="28"/>
        </w:rPr>
        <w:t xml:space="preserve"> подпунктом «е.1» следующего содержания:</w:t>
      </w:r>
    </w:p>
    <w:p w:rsidR="003F2578" w:rsidRPr="00015DF7" w:rsidRDefault="003F2578" w:rsidP="003F25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«е.1)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 w:rsidRPr="00015DF7">
        <w:rPr>
          <w:szCs w:val="28"/>
        </w:rPr>
        <w:t>;»</w:t>
      </w:r>
      <w:proofErr w:type="gramEnd"/>
      <w:r w:rsidRPr="00015DF7">
        <w:rPr>
          <w:szCs w:val="28"/>
        </w:rPr>
        <w:t>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6) пункт 19 дополнить предложением следующего содержания: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szCs w:val="28"/>
        </w:rPr>
        <w:t>«</w:t>
      </w:r>
      <w:r w:rsidRPr="00015DF7">
        <w:rPr>
          <w:bCs/>
          <w:szCs w:val="28"/>
        </w:rPr>
        <w:t>При этом в докладе должно содержаться одно из следующих предложений: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а) о назначении гражданина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б) об отказе гражданину в назначении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в) об отсутствии оснований для применения к гражданскому служащему мер юридической ответственности;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г) о применении к гражданскому служащему мер юридической ответственности;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spellStart"/>
      <w:r w:rsidRPr="00015DF7">
        <w:rPr>
          <w:bCs/>
          <w:szCs w:val="28"/>
        </w:rPr>
        <w:t>д</w:t>
      </w:r>
      <w:proofErr w:type="spellEnd"/>
      <w:r w:rsidRPr="00015DF7">
        <w:rPr>
          <w:bCs/>
          <w:szCs w:val="28"/>
        </w:rPr>
        <w:t>) о представлении материалов проверки в комиссию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</w:r>
      <w:proofErr w:type="gramStart"/>
      <w:r w:rsidRPr="00015DF7">
        <w:rPr>
          <w:bCs/>
          <w:szCs w:val="28"/>
        </w:rPr>
        <w:t>.»;</w:t>
      </w:r>
      <w:proofErr w:type="gramEnd"/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7) пункт 22 изложить в следующей редакции: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«22. Председатель Алтайского краевого Законодательного Собрания,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а) назначить гражданина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б) отказать гражданину в назначении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lastRenderedPageBreak/>
        <w:t>в) применить к государственному служащему меры юридической ответственности;</w:t>
      </w:r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15DF7">
        <w:rPr>
          <w:bCs/>
          <w:szCs w:val="28"/>
        </w:rPr>
        <w:t>г) представить материалы проверки в комиссию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</w:r>
      <w:proofErr w:type="gramStart"/>
      <w:r w:rsidRPr="00015DF7">
        <w:rPr>
          <w:bCs/>
          <w:szCs w:val="28"/>
        </w:rPr>
        <w:t>.».</w:t>
      </w:r>
      <w:proofErr w:type="gramEnd"/>
    </w:p>
    <w:p w:rsidR="00EA4137" w:rsidRPr="00015DF7" w:rsidRDefault="00EA4137" w:rsidP="00EA4137">
      <w:pPr>
        <w:autoSpaceDE w:val="0"/>
        <w:autoSpaceDN w:val="0"/>
        <w:adjustRightInd w:val="0"/>
        <w:ind w:firstLine="709"/>
        <w:jc w:val="both"/>
        <w:rPr>
          <w:i/>
          <w:szCs w:val="28"/>
          <w:u w:val="single"/>
        </w:rPr>
      </w:pPr>
    </w:p>
    <w:p w:rsidR="00E14AEB" w:rsidRPr="00015DF7" w:rsidRDefault="00E14AEB" w:rsidP="00E14AEB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015DF7">
        <w:rPr>
          <w:szCs w:val="28"/>
        </w:rPr>
        <w:tab/>
      </w:r>
      <w:r w:rsidR="00D54B58" w:rsidRPr="00015DF7">
        <w:rPr>
          <w:szCs w:val="28"/>
        </w:rPr>
        <w:t>5</w:t>
      </w:r>
      <w:r w:rsidRPr="00015DF7">
        <w:rPr>
          <w:szCs w:val="28"/>
        </w:rPr>
        <w:t xml:space="preserve">. </w:t>
      </w:r>
      <w:proofErr w:type="gramStart"/>
      <w:r w:rsidRPr="00015DF7">
        <w:rPr>
          <w:szCs w:val="28"/>
        </w:rPr>
        <w:t>Внести в приложение 1 постановления Алтайского краевого Законодательного Собрания от 31 августа 2010 года № 417 «Об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 (Сборник законодательства Алтайского края, 2012, № 198, часть I, № 200, часть I; 2013, № 202, часть I, № 212, часть I</w:t>
      </w:r>
      <w:r w:rsidR="00D54B58" w:rsidRPr="00015DF7">
        <w:rPr>
          <w:szCs w:val="28"/>
        </w:rPr>
        <w:t>;</w:t>
      </w:r>
      <w:proofErr w:type="gramEnd"/>
      <w:r w:rsidR="00D54B58" w:rsidRPr="00015DF7">
        <w:rPr>
          <w:szCs w:val="28"/>
        </w:rPr>
        <w:t xml:space="preserve"> </w:t>
      </w:r>
      <w:proofErr w:type="gramStart"/>
      <w:r w:rsidR="00D54B58" w:rsidRPr="00015DF7">
        <w:rPr>
          <w:szCs w:val="28"/>
        </w:rPr>
        <w:t>2014, № 220</w:t>
      </w:r>
      <w:r w:rsidRPr="00015DF7">
        <w:rPr>
          <w:szCs w:val="28"/>
        </w:rPr>
        <w:t>) следующие изменения:</w:t>
      </w:r>
      <w:proofErr w:type="gramEnd"/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szCs w:val="28"/>
        </w:rPr>
      </w:pP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1) </w:t>
      </w:r>
      <w:hyperlink r:id="rId12" w:history="1">
        <w:r w:rsidRPr="00015DF7">
          <w:rPr>
            <w:szCs w:val="28"/>
          </w:rPr>
          <w:t>пункт 1</w:t>
        </w:r>
      </w:hyperlink>
      <w:r w:rsidRPr="00015DF7">
        <w:rPr>
          <w:szCs w:val="28"/>
        </w:rPr>
        <w:t>3 дополнить подпунктом «</w:t>
      </w:r>
      <w:proofErr w:type="spellStart"/>
      <w:r w:rsidRPr="00015DF7">
        <w:rPr>
          <w:szCs w:val="28"/>
        </w:rPr>
        <w:t>д</w:t>
      </w:r>
      <w:proofErr w:type="spellEnd"/>
      <w:r w:rsidRPr="00015DF7">
        <w:rPr>
          <w:szCs w:val="28"/>
        </w:rPr>
        <w:t>» следующего содержания: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15DF7">
        <w:rPr>
          <w:szCs w:val="28"/>
        </w:rPr>
        <w:t>«</w:t>
      </w:r>
      <w:proofErr w:type="spellStart"/>
      <w:r w:rsidRPr="00015DF7">
        <w:rPr>
          <w:szCs w:val="28"/>
        </w:rPr>
        <w:t>д</w:t>
      </w:r>
      <w:proofErr w:type="spellEnd"/>
      <w:r w:rsidRPr="00015DF7">
        <w:rPr>
          <w:szCs w:val="28"/>
        </w:rPr>
        <w:t xml:space="preserve">) поступившее в соответствии с </w:t>
      </w:r>
      <w:hyperlink r:id="rId13" w:history="1">
        <w:r w:rsidRPr="00015DF7">
          <w:rPr>
            <w:szCs w:val="28"/>
          </w:rPr>
          <w:t>частью 4 статьи 12</w:t>
        </w:r>
      </w:hyperlink>
      <w:r w:rsidRPr="00015DF7">
        <w:rPr>
          <w:szCs w:val="28"/>
        </w:rPr>
        <w:t xml:space="preserve"> Федерального закона от 25 декабря 2008 года № 273-ФЗ «О противодействии коррупции» в Алтайское краевое Законодательное Собрание уведомление коммерческой или некоммерческой организации о заключении с гражданином, замещавшим должность государственной службы в Алтайском краевом Законодательном Собрании, трудового или гражданско-правового договора на выполнение работ (оказание услуг), при условии, что указанному гражданину комиссией ранее было</w:t>
      </w:r>
      <w:proofErr w:type="gramEnd"/>
      <w:r w:rsidRPr="00015DF7">
        <w:rPr>
          <w:szCs w:val="28"/>
        </w:rPr>
        <w:t xml:space="preserve">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015DF7">
        <w:rPr>
          <w:szCs w:val="28"/>
        </w:rPr>
        <w:t>.»;</w:t>
      </w:r>
      <w:proofErr w:type="gramEnd"/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015DF7">
        <w:rPr>
          <w:szCs w:val="28"/>
        </w:rPr>
        <w:t xml:space="preserve">2) </w:t>
      </w:r>
      <w:hyperlink r:id="rId14" w:history="1">
        <w:r w:rsidRPr="00015DF7">
          <w:rPr>
            <w:szCs w:val="28"/>
          </w:rPr>
          <w:t>дополнить</w:t>
        </w:r>
      </w:hyperlink>
      <w:r w:rsidRPr="00015DF7">
        <w:rPr>
          <w:szCs w:val="28"/>
        </w:rPr>
        <w:t xml:space="preserve"> пунктами 14.1 - 14.3 следующего содержания: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«14.1. Обращение, указанное в абзаце втором подпункта «б» пункта 13 настоящего Положения, подается гражданином, замещавшим должность государственной службы в Алтайском краевом Законодательном Собрании, в отдел по вопросам государственной службы и кадров аппарата Алтайского краевого Законодательного Собрания. </w:t>
      </w:r>
      <w:proofErr w:type="gramStart"/>
      <w:r w:rsidRPr="00015DF7">
        <w:rPr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015DF7">
        <w:rPr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отделе по вопросам государственной службы и кадров аппарата Алтайского краевого Законодательного Собрания осуществляется рассмотрение обращения, по результатам которого </w:t>
      </w:r>
      <w:r w:rsidRPr="00015DF7">
        <w:rPr>
          <w:szCs w:val="28"/>
        </w:rPr>
        <w:lastRenderedPageBreak/>
        <w:t xml:space="preserve">подготавливается мотивированное заключение по существу обращения с учетом требований </w:t>
      </w:r>
      <w:hyperlink r:id="rId15" w:history="1">
        <w:r w:rsidRPr="00015DF7">
          <w:rPr>
            <w:szCs w:val="28"/>
          </w:rPr>
          <w:t>статьи 12</w:t>
        </w:r>
      </w:hyperlink>
      <w:r w:rsidRPr="00015DF7">
        <w:rPr>
          <w:szCs w:val="28"/>
        </w:rPr>
        <w:t xml:space="preserve">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14.2. 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14.3. </w:t>
      </w:r>
      <w:proofErr w:type="gramStart"/>
      <w:r w:rsidRPr="00015DF7">
        <w:rPr>
          <w:szCs w:val="28"/>
        </w:rPr>
        <w:t>Уведомление, указанное в подпункте «</w:t>
      </w:r>
      <w:proofErr w:type="spellStart"/>
      <w:r w:rsidRPr="00015DF7">
        <w:rPr>
          <w:szCs w:val="28"/>
        </w:rPr>
        <w:t>д</w:t>
      </w:r>
      <w:proofErr w:type="spellEnd"/>
      <w:r w:rsidRPr="00015DF7">
        <w:rPr>
          <w:szCs w:val="28"/>
        </w:rPr>
        <w:t xml:space="preserve">» пункта 13 настоящего Положения, рассматривается отделом по вопросам государственной службы и кадров аппарата Алтайского краевого Законодательного Собрания, который осуществляет подготовку мотивированного заключения о соблюдении гражданином, замещавшим должность государственной службы в Алтайском краевом Законодательном Собрании, требований </w:t>
      </w:r>
      <w:hyperlink r:id="rId16" w:history="1">
        <w:r w:rsidRPr="00015DF7">
          <w:rPr>
            <w:szCs w:val="28"/>
          </w:rPr>
          <w:t>статьи 12</w:t>
        </w:r>
      </w:hyperlink>
      <w:r w:rsidRPr="00015DF7">
        <w:rPr>
          <w:szCs w:val="28"/>
        </w:rPr>
        <w:t xml:space="preserve"> Федерального закона от 25 декабря 2008 года № 273-ФЗ «О противодействии коррупции».</w:t>
      </w:r>
      <w:proofErr w:type="gramEnd"/>
      <w:r w:rsidRPr="00015DF7">
        <w:rPr>
          <w:szCs w:val="28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 w:rsidRPr="00015DF7">
        <w:rPr>
          <w:szCs w:val="28"/>
        </w:rPr>
        <w:t>.»;</w:t>
      </w:r>
      <w:proofErr w:type="gramEnd"/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3) </w:t>
      </w:r>
      <w:hyperlink r:id="rId17" w:history="1">
        <w:r w:rsidRPr="00015DF7">
          <w:rPr>
            <w:szCs w:val="28"/>
          </w:rPr>
          <w:t>подпункт «а» пункта 1</w:t>
        </w:r>
      </w:hyperlink>
      <w:r w:rsidRPr="00015DF7">
        <w:rPr>
          <w:szCs w:val="28"/>
        </w:rPr>
        <w:t>5 дополнить словами «, за исключением случаев, предусмотренных пунктами 15.1 и 15.2 настоящего Положения»;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4) </w:t>
      </w:r>
      <w:hyperlink r:id="rId18" w:history="1">
        <w:r w:rsidRPr="00015DF7">
          <w:rPr>
            <w:szCs w:val="28"/>
          </w:rPr>
          <w:t>дополнить</w:t>
        </w:r>
      </w:hyperlink>
      <w:r w:rsidRPr="00015DF7">
        <w:rPr>
          <w:szCs w:val="28"/>
        </w:rPr>
        <w:t xml:space="preserve"> пунктами 15.1 и 15.2 следующего содержания: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«15.1. Заседание комиссии по рассмотрению заявления, указанного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15.2. Уведомление, указанное в подпункте «</w:t>
      </w:r>
      <w:proofErr w:type="spellStart"/>
      <w:r w:rsidRPr="00015DF7">
        <w:rPr>
          <w:szCs w:val="28"/>
        </w:rPr>
        <w:t>д</w:t>
      </w:r>
      <w:proofErr w:type="spellEnd"/>
      <w:r w:rsidRPr="00015DF7">
        <w:rPr>
          <w:szCs w:val="28"/>
        </w:rPr>
        <w:t>» пункта 13 настоящего Положения, как правило, рассматривается на очередном (плановом) заседании комиссии</w:t>
      </w:r>
      <w:proofErr w:type="gramStart"/>
      <w:r w:rsidRPr="00015DF7">
        <w:rPr>
          <w:szCs w:val="28"/>
        </w:rPr>
        <w:t>.»;</w:t>
      </w:r>
      <w:proofErr w:type="gramEnd"/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EA4137" w:rsidP="00936CA2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015DF7">
        <w:rPr>
          <w:szCs w:val="28"/>
        </w:rPr>
        <w:tab/>
        <w:t>5</w:t>
      </w:r>
      <w:r w:rsidR="00936CA2" w:rsidRPr="00015DF7">
        <w:rPr>
          <w:szCs w:val="28"/>
        </w:rPr>
        <w:t xml:space="preserve">) </w:t>
      </w:r>
      <w:hyperlink r:id="rId19" w:history="1">
        <w:r w:rsidR="00E14AEB" w:rsidRPr="00015DF7">
          <w:rPr>
            <w:szCs w:val="28"/>
          </w:rPr>
          <w:t>пункты 1</w:t>
        </w:r>
      </w:hyperlink>
      <w:r w:rsidR="00E14AEB" w:rsidRPr="00015DF7">
        <w:rPr>
          <w:szCs w:val="28"/>
        </w:rPr>
        <w:t xml:space="preserve">6 и </w:t>
      </w:r>
      <w:hyperlink r:id="rId20" w:history="1">
        <w:r w:rsidR="00E14AEB" w:rsidRPr="00015DF7">
          <w:rPr>
            <w:szCs w:val="28"/>
          </w:rPr>
          <w:t>17</w:t>
        </w:r>
      </w:hyperlink>
      <w:r w:rsidR="00E14AEB" w:rsidRPr="00015DF7">
        <w:rPr>
          <w:szCs w:val="28"/>
        </w:rPr>
        <w:t xml:space="preserve"> изложить в следующей редакции: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«16.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Алтайском краевом Законодательном Собрании. При наличии письменной просьбы государственного служащего или гражданина, замещавшего должность государственной службы в Алтайском краевом Законодательном Собрании,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Алтайском краевом Законодательном Собрании (его представителя), при отсутствии письменной просьбы </w:t>
      </w:r>
      <w:r w:rsidRPr="00015DF7">
        <w:rPr>
          <w:szCs w:val="28"/>
        </w:rPr>
        <w:lastRenderedPageBreak/>
        <w:t>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Алтайском краевом Законодательном Собрании.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17. На заседании комиссии заслушиваются пояснения государственного служащего или гражданина, замещавшего должность государственной службы в Алтайском краевом Законодательном Собрании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Pr="00015DF7">
        <w:rPr>
          <w:szCs w:val="28"/>
        </w:rPr>
        <w:t>.»;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936CA2" w:rsidP="00936CA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proofErr w:type="gramEnd"/>
      <w:r w:rsidRPr="00015DF7">
        <w:rPr>
          <w:szCs w:val="28"/>
        </w:rPr>
        <w:t xml:space="preserve">6) </w:t>
      </w:r>
      <w:r w:rsidR="00E14AEB" w:rsidRPr="00015DF7">
        <w:rPr>
          <w:szCs w:val="28"/>
        </w:rPr>
        <w:t>дополнить пунктом 23.1 следующего содержания: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«23.1</w:t>
      </w:r>
      <w:r w:rsidR="00936CA2" w:rsidRPr="00015DF7">
        <w:rPr>
          <w:szCs w:val="28"/>
        </w:rPr>
        <w:t>.</w:t>
      </w:r>
      <w:r w:rsidRPr="00015DF7">
        <w:rPr>
          <w:szCs w:val="28"/>
        </w:rPr>
        <w:t xml:space="preserve"> По итогам рассмотрения вопроса, указанного в подпункте «</w:t>
      </w:r>
      <w:proofErr w:type="spellStart"/>
      <w:r w:rsidRPr="00015DF7">
        <w:rPr>
          <w:szCs w:val="28"/>
        </w:rPr>
        <w:t>д</w:t>
      </w:r>
      <w:proofErr w:type="spellEnd"/>
      <w:r w:rsidRPr="00015DF7">
        <w:rPr>
          <w:szCs w:val="28"/>
        </w:rPr>
        <w:t>» пункта 13 настоящего Положения, комиссия принимает в отношении гражданина, замещавшего должность государственной службы в Алтайском краевом Законодательном Собрании, одно из следующих решений: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015DF7">
          <w:rPr>
            <w:szCs w:val="28"/>
          </w:rPr>
          <w:t>статьи 12</w:t>
        </w:r>
      </w:hyperlink>
      <w:r w:rsidRPr="00015DF7">
        <w:rPr>
          <w:szCs w:val="28"/>
        </w:rPr>
        <w:t xml:space="preserve"> Федерального закона от 25 декабря 2008 года </w:t>
      </w:r>
      <w:r w:rsidR="004A3EDB" w:rsidRPr="00015DF7">
        <w:rPr>
          <w:szCs w:val="28"/>
        </w:rPr>
        <w:br/>
      </w:r>
      <w:r w:rsidRPr="00015DF7">
        <w:rPr>
          <w:szCs w:val="28"/>
        </w:rPr>
        <w:t>№ 273-ФЗ «О противодействии коррупции». В этом случае комиссия рекомендует председателю Алтайского краевого Законодательного Собрания проинформировать об указанных обстоятельствах органы прокуратуры и уведомившую организацию</w:t>
      </w:r>
      <w:proofErr w:type="gramStart"/>
      <w:r w:rsidRPr="00015DF7">
        <w:rPr>
          <w:szCs w:val="28"/>
        </w:rPr>
        <w:t>.»;</w:t>
      </w:r>
      <w:proofErr w:type="gramEnd"/>
    </w:p>
    <w:p w:rsidR="00D54B58" w:rsidRPr="00015DF7" w:rsidRDefault="00D54B58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14AEB" w:rsidRPr="00015DF7" w:rsidRDefault="00936CA2" w:rsidP="00936C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7) </w:t>
      </w:r>
      <w:r w:rsidR="00E14AEB" w:rsidRPr="00015DF7">
        <w:rPr>
          <w:szCs w:val="28"/>
        </w:rPr>
        <w:t>дополнить пунктом 34.1 следующего содержания:</w:t>
      </w:r>
    </w:p>
    <w:p w:rsidR="00E14AEB" w:rsidRPr="00015DF7" w:rsidRDefault="00E14AEB" w:rsidP="00E14A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 xml:space="preserve">«34.1. </w:t>
      </w:r>
      <w:proofErr w:type="gramStart"/>
      <w:r w:rsidRPr="00015DF7">
        <w:rPr>
          <w:szCs w:val="28"/>
        </w:rPr>
        <w:t xml:space="preserve">Выписка из решения комиссии, заверенная подписью секретаря комиссии и печатью Алтайского краевого Законодательного Собрания, вручается гражданину, замещавшему должность государственной службы в Алтайском краевом Законодательном Собрании, в отношении которого рассматривался вопрос, указанный в </w:t>
      </w:r>
      <w:hyperlink r:id="rId22" w:history="1">
        <w:r w:rsidRPr="00015DF7">
          <w:rPr>
            <w:szCs w:val="28"/>
          </w:rPr>
          <w:t>абзаце втором подпункта «б» пункта 1</w:t>
        </w:r>
      </w:hyperlink>
      <w:r w:rsidRPr="00015DF7">
        <w:rPr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</w:t>
      </w:r>
      <w:proofErr w:type="gramEnd"/>
      <w:r w:rsidRPr="00015DF7">
        <w:rPr>
          <w:szCs w:val="28"/>
        </w:rPr>
        <w:t>, следующего за днем проведения соответствующего заседания комиссии</w:t>
      </w:r>
      <w:proofErr w:type="gramStart"/>
      <w:r w:rsidRPr="00015DF7">
        <w:rPr>
          <w:szCs w:val="28"/>
        </w:rPr>
        <w:t>.».</w:t>
      </w:r>
      <w:proofErr w:type="gramEnd"/>
    </w:p>
    <w:p w:rsidR="00943FA4" w:rsidRPr="00015DF7" w:rsidRDefault="00943FA4" w:rsidP="00D00AA6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2E77" w:rsidRPr="00015DF7" w:rsidRDefault="00D54B58" w:rsidP="005D2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5DF7">
        <w:rPr>
          <w:szCs w:val="28"/>
        </w:rPr>
        <w:t>6</w:t>
      </w:r>
      <w:r w:rsidR="005D23C2" w:rsidRPr="00015DF7">
        <w:rPr>
          <w:szCs w:val="28"/>
        </w:rPr>
        <w:t xml:space="preserve">. </w:t>
      </w:r>
      <w:r w:rsidR="003F2E77" w:rsidRPr="00015DF7">
        <w:rPr>
          <w:szCs w:val="28"/>
        </w:rPr>
        <w:t xml:space="preserve">Настоящее постановление вступает в силу </w:t>
      </w:r>
      <w:r w:rsidR="00F15F8C" w:rsidRPr="00015DF7">
        <w:rPr>
          <w:szCs w:val="28"/>
        </w:rPr>
        <w:t>со</w:t>
      </w:r>
      <w:r w:rsidR="003F2E77" w:rsidRPr="00015DF7">
        <w:rPr>
          <w:szCs w:val="28"/>
        </w:rPr>
        <w:t xml:space="preserve"> дня его официального опубликования.</w:t>
      </w:r>
    </w:p>
    <w:p w:rsidR="00F27328" w:rsidRPr="00015DF7" w:rsidRDefault="00F27328" w:rsidP="005D23C2">
      <w:pPr>
        <w:ind w:firstLine="709"/>
        <w:jc w:val="both"/>
        <w:rPr>
          <w:szCs w:val="28"/>
        </w:rPr>
      </w:pPr>
    </w:p>
    <w:p w:rsidR="002549BD" w:rsidRPr="00015DF7" w:rsidRDefault="00D54B58" w:rsidP="00D54B58">
      <w:pPr>
        <w:ind w:firstLine="709"/>
        <w:jc w:val="both"/>
        <w:rPr>
          <w:szCs w:val="28"/>
        </w:rPr>
      </w:pPr>
      <w:r w:rsidRPr="00015DF7">
        <w:rPr>
          <w:szCs w:val="28"/>
        </w:rPr>
        <w:lastRenderedPageBreak/>
        <w:t>7</w:t>
      </w:r>
      <w:r w:rsidR="00CA5227" w:rsidRPr="00015DF7">
        <w:rPr>
          <w:szCs w:val="28"/>
        </w:rPr>
        <w:t>. Со дня вступления настоящего постановления в</w:t>
      </w:r>
      <w:r w:rsidRPr="00015DF7">
        <w:rPr>
          <w:szCs w:val="28"/>
        </w:rPr>
        <w:t xml:space="preserve"> силу признать утратившим силу </w:t>
      </w:r>
      <w:r w:rsidR="002549BD" w:rsidRPr="00015DF7">
        <w:rPr>
          <w:szCs w:val="28"/>
        </w:rPr>
        <w:t xml:space="preserve">подпункт «б» подпункта 65 пункта 1 постановления Алтайского краевого Законодательного Собрания от 3 апреля 2012 года № 36 «О внесении изменений в Регламент Алтайского краевого Законодательного Собрания» (Сборник законодательства Алтайского края, 2012, № 192, часть </w:t>
      </w:r>
      <w:r w:rsidR="002549BD" w:rsidRPr="00015DF7">
        <w:rPr>
          <w:szCs w:val="28"/>
          <w:lang w:val="en-US"/>
        </w:rPr>
        <w:t>I</w:t>
      </w:r>
      <w:r w:rsidR="002549BD" w:rsidRPr="00015DF7">
        <w:rPr>
          <w:szCs w:val="28"/>
        </w:rPr>
        <w:t>).».</w:t>
      </w:r>
    </w:p>
    <w:p w:rsidR="0051308B" w:rsidRPr="00015DF7" w:rsidRDefault="0051308B" w:rsidP="005D23C2">
      <w:pPr>
        <w:ind w:firstLine="709"/>
        <w:jc w:val="both"/>
        <w:rPr>
          <w:szCs w:val="28"/>
        </w:rPr>
      </w:pPr>
    </w:p>
    <w:p w:rsidR="00CA5227" w:rsidRPr="00015DF7" w:rsidRDefault="00CA5227" w:rsidP="007D0F55">
      <w:pPr>
        <w:ind w:right="-1" w:firstLine="709"/>
        <w:jc w:val="both"/>
        <w:rPr>
          <w:szCs w:val="28"/>
        </w:rPr>
      </w:pPr>
    </w:p>
    <w:p w:rsidR="00764A47" w:rsidRPr="00015DF7" w:rsidRDefault="00764A47" w:rsidP="007D0F55">
      <w:pPr>
        <w:ind w:right="-1" w:firstLine="709"/>
        <w:jc w:val="both"/>
        <w:rPr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015DF7" w:rsidTr="0026196C">
        <w:tc>
          <w:tcPr>
            <w:tcW w:w="5353" w:type="dxa"/>
          </w:tcPr>
          <w:p w:rsidR="00F20209" w:rsidRPr="00015DF7" w:rsidRDefault="00F20209" w:rsidP="00C7380C">
            <w:pPr>
              <w:jc w:val="both"/>
              <w:rPr>
                <w:szCs w:val="28"/>
              </w:rPr>
            </w:pPr>
            <w:r w:rsidRPr="00015DF7">
              <w:rPr>
                <w:szCs w:val="28"/>
              </w:rPr>
              <w:t xml:space="preserve">Председатель </w:t>
            </w:r>
            <w:proofErr w:type="gramStart"/>
            <w:r w:rsidRPr="00015DF7">
              <w:rPr>
                <w:szCs w:val="28"/>
              </w:rPr>
              <w:t>Алтайского</w:t>
            </w:r>
            <w:proofErr w:type="gramEnd"/>
            <w:r w:rsidRPr="00015DF7">
              <w:rPr>
                <w:szCs w:val="28"/>
              </w:rPr>
              <w:t xml:space="preserve"> краевого </w:t>
            </w:r>
          </w:p>
          <w:p w:rsidR="00F20209" w:rsidRPr="00015DF7" w:rsidRDefault="00F20209" w:rsidP="00C7380C">
            <w:pPr>
              <w:jc w:val="both"/>
              <w:rPr>
                <w:szCs w:val="28"/>
              </w:rPr>
            </w:pPr>
            <w:r w:rsidRPr="00015DF7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015DF7" w:rsidRDefault="00F20209" w:rsidP="00C7380C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015DF7" w:rsidRDefault="00F20209" w:rsidP="00C7380C">
            <w:pPr>
              <w:jc w:val="both"/>
              <w:rPr>
                <w:szCs w:val="28"/>
              </w:rPr>
            </w:pPr>
          </w:p>
          <w:p w:rsidR="00F20209" w:rsidRPr="00015DF7" w:rsidRDefault="00F20209" w:rsidP="00C7380C">
            <w:pPr>
              <w:jc w:val="right"/>
              <w:rPr>
                <w:szCs w:val="28"/>
              </w:rPr>
            </w:pPr>
            <w:r w:rsidRPr="00015DF7">
              <w:rPr>
                <w:szCs w:val="28"/>
              </w:rPr>
              <w:t xml:space="preserve">И.И. </w:t>
            </w:r>
            <w:proofErr w:type="spellStart"/>
            <w:r w:rsidRPr="00015DF7">
              <w:rPr>
                <w:szCs w:val="28"/>
              </w:rPr>
              <w:t>Лоор</w:t>
            </w:r>
            <w:proofErr w:type="spellEnd"/>
          </w:p>
        </w:tc>
      </w:tr>
    </w:tbl>
    <w:p w:rsidR="00E6244D" w:rsidRPr="00015DF7" w:rsidRDefault="00E6244D" w:rsidP="0026196C">
      <w:pPr>
        <w:rPr>
          <w:szCs w:val="28"/>
        </w:rPr>
      </w:pPr>
    </w:p>
    <w:p w:rsidR="001677FE" w:rsidRPr="00015DF7" w:rsidRDefault="001677FE">
      <w:pPr>
        <w:rPr>
          <w:szCs w:val="28"/>
        </w:rPr>
      </w:pPr>
    </w:p>
    <w:sectPr w:rsidR="001677FE" w:rsidRPr="00015DF7" w:rsidSect="00CA5227">
      <w:headerReference w:type="even" r:id="rId23"/>
      <w:headerReference w:type="default" r:id="rId24"/>
      <w:headerReference w:type="first" r:id="rId25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F0" w:rsidRDefault="00634CF0">
      <w:r>
        <w:separator/>
      </w:r>
    </w:p>
  </w:endnote>
  <w:endnote w:type="continuationSeparator" w:id="1">
    <w:p w:rsidR="00634CF0" w:rsidRDefault="0063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F0" w:rsidRDefault="00634CF0">
      <w:r>
        <w:separator/>
      </w:r>
    </w:p>
  </w:footnote>
  <w:footnote w:type="continuationSeparator" w:id="1">
    <w:p w:rsidR="00634CF0" w:rsidRDefault="0063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17A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17AB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77FE">
      <w:rPr>
        <w:rStyle w:val="a4"/>
        <w:noProof/>
      </w:rPr>
      <w:t>7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237806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826"/>
    <w:multiLevelType w:val="hybridMultilevel"/>
    <w:tmpl w:val="B0124818"/>
    <w:lvl w:ilvl="0" w:tplc="F07C5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CD2488"/>
    <w:multiLevelType w:val="hybridMultilevel"/>
    <w:tmpl w:val="7AC68D00"/>
    <w:lvl w:ilvl="0" w:tplc="72661AE0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440639"/>
    <w:multiLevelType w:val="hybridMultilevel"/>
    <w:tmpl w:val="C01EEBF4"/>
    <w:lvl w:ilvl="0" w:tplc="7FDCBA7C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E77193"/>
    <w:multiLevelType w:val="hybridMultilevel"/>
    <w:tmpl w:val="D3AAC636"/>
    <w:lvl w:ilvl="0" w:tplc="F1A85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07E6B"/>
    <w:multiLevelType w:val="hybridMultilevel"/>
    <w:tmpl w:val="721E89DA"/>
    <w:lvl w:ilvl="0" w:tplc="A146A91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111CC"/>
    <w:rsid w:val="00014760"/>
    <w:rsid w:val="00014B88"/>
    <w:rsid w:val="00015DF7"/>
    <w:rsid w:val="00032E5F"/>
    <w:rsid w:val="00036461"/>
    <w:rsid w:val="00040F1B"/>
    <w:rsid w:val="00046339"/>
    <w:rsid w:val="00051AE7"/>
    <w:rsid w:val="000531C2"/>
    <w:rsid w:val="0006152D"/>
    <w:rsid w:val="0006228B"/>
    <w:rsid w:val="00062CF8"/>
    <w:rsid w:val="000744D8"/>
    <w:rsid w:val="000751EC"/>
    <w:rsid w:val="00083336"/>
    <w:rsid w:val="000849BA"/>
    <w:rsid w:val="0008596A"/>
    <w:rsid w:val="000914A2"/>
    <w:rsid w:val="000A4A84"/>
    <w:rsid w:val="000A521D"/>
    <w:rsid w:val="000A61D9"/>
    <w:rsid w:val="000A735E"/>
    <w:rsid w:val="000B7814"/>
    <w:rsid w:val="000C2709"/>
    <w:rsid w:val="000C4CDB"/>
    <w:rsid w:val="000C5894"/>
    <w:rsid w:val="000C60C8"/>
    <w:rsid w:val="000C60F3"/>
    <w:rsid w:val="000C7378"/>
    <w:rsid w:val="000D0DCC"/>
    <w:rsid w:val="000D724E"/>
    <w:rsid w:val="000E16F7"/>
    <w:rsid w:val="000F30CF"/>
    <w:rsid w:val="000F396D"/>
    <w:rsid w:val="000F658D"/>
    <w:rsid w:val="000F7C2D"/>
    <w:rsid w:val="00103A18"/>
    <w:rsid w:val="00121118"/>
    <w:rsid w:val="0012317B"/>
    <w:rsid w:val="00132ACD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677FE"/>
    <w:rsid w:val="00170BF1"/>
    <w:rsid w:val="001710EB"/>
    <w:rsid w:val="00185CC1"/>
    <w:rsid w:val="001877EE"/>
    <w:rsid w:val="001B252E"/>
    <w:rsid w:val="001B496D"/>
    <w:rsid w:val="001C4EA9"/>
    <w:rsid w:val="001C5B7D"/>
    <w:rsid w:val="001D6ABC"/>
    <w:rsid w:val="00204102"/>
    <w:rsid w:val="0021591B"/>
    <w:rsid w:val="0023140E"/>
    <w:rsid w:val="00233994"/>
    <w:rsid w:val="0023492C"/>
    <w:rsid w:val="002366CE"/>
    <w:rsid w:val="00240ACF"/>
    <w:rsid w:val="002549BD"/>
    <w:rsid w:val="002549F7"/>
    <w:rsid w:val="00256FE2"/>
    <w:rsid w:val="0026196C"/>
    <w:rsid w:val="00263178"/>
    <w:rsid w:val="0026761F"/>
    <w:rsid w:val="00267ED3"/>
    <w:rsid w:val="002966F7"/>
    <w:rsid w:val="002A2777"/>
    <w:rsid w:val="002A79FD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1452A"/>
    <w:rsid w:val="003155AA"/>
    <w:rsid w:val="00317AB8"/>
    <w:rsid w:val="003233F7"/>
    <w:rsid w:val="00324F25"/>
    <w:rsid w:val="00325284"/>
    <w:rsid w:val="00326D2F"/>
    <w:rsid w:val="00335422"/>
    <w:rsid w:val="00336F30"/>
    <w:rsid w:val="0036276D"/>
    <w:rsid w:val="00363CB0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578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4117"/>
    <w:rsid w:val="0045132B"/>
    <w:rsid w:val="00452056"/>
    <w:rsid w:val="00453152"/>
    <w:rsid w:val="0045740E"/>
    <w:rsid w:val="00465080"/>
    <w:rsid w:val="00466B37"/>
    <w:rsid w:val="004872BD"/>
    <w:rsid w:val="00491CCB"/>
    <w:rsid w:val="004A3EDB"/>
    <w:rsid w:val="004A5CDF"/>
    <w:rsid w:val="004A6DAA"/>
    <w:rsid w:val="004B2D74"/>
    <w:rsid w:val="004B30B9"/>
    <w:rsid w:val="004B553B"/>
    <w:rsid w:val="004D16AC"/>
    <w:rsid w:val="004E460B"/>
    <w:rsid w:val="004F0768"/>
    <w:rsid w:val="004F1123"/>
    <w:rsid w:val="004F5D07"/>
    <w:rsid w:val="0050104E"/>
    <w:rsid w:val="0050230B"/>
    <w:rsid w:val="00510DF2"/>
    <w:rsid w:val="0051308B"/>
    <w:rsid w:val="005131DC"/>
    <w:rsid w:val="005138E2"/>
    <w:rsid w:val="00517A64"/>
    <w:rsid w:val="005203CC"/>
    <w:rsid w:val="0052190C"/>
    <w:rsid w:val="00530205"/>
    <w:rsid w:val="00535DA4"/>
    <w:rsid w:val="00540199"/>
    <w:rsid w:val="00541362"/>
    <w:rsid w:val="00542AFF"/>
    <w:rsid w:val="00550CA7"/>
    <w:rsid w:val="005510C3"/>
    <w:rsid w:val="00563D67"/>
    <w:rsid w:val="00595750"/>
    <w:rsid w:val="005A30DC"/>
    <w:rsid w:val="005A4C15"/>
    <w:rsid w:val="005A5156"/>
    <w:rsid w:val="005A72F7"/>
    <w:rsid w:val="005B05D1"/>
    <w:rsid w:val="005B1A74"/>
    <w:rsid w:val="005B493D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4CF0"/>
    <w:rsid w:val="00637A33"/>
    <w:rsid w:val="00637B42"/>
    <w:rsid w:val="00645D24"/>
    <w:rsid w:val="006510F0"/>
    <w:rsid w:val="00655829"/>
    <w:rsid w:val="006564BE"/>
    <w:rsid w:val="006603BA"/>
    <w:rsid w:val="0066162E"/>
    <w:rsid w:val="006639EE"/>
    <w:rsid w:val="0066402A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0C6F"/>
    <w:rsid w:val="006B482A"/>
    <w:rsid w:val="006B495D"/>
    <w:rsid w:val="006C22EB"/>
    <w:rsid w:val="006E5B42"/>
    <w:rsid w:val="006F1C27"/>
    <w:rsid w:val="00713E88"/>
    <w:rsid w:val="00716E7C"/>
    <w:rsid w:val="00721BF8"/>
    <w:rsid w:val="007258DF"/>
    <w:rsid w:val="00727704"/>
    <w:rsid w:val="00737E0B"/>
    <w:rsid w:val="00744878"/>
    <w:rsid w:val="00752F85"/>
    <w:rsid w:val="00764A47"/>
    <w:rsid w:val="00772270"/>
    <w:rsid w:val="0077363A"/>
    <w:rsid w:val="00775AB1"/>
    <w:rsid w:val="00782D65"/>
    <w:rsid w:val="00791E04"/>
    <w:rsid w:val="007A1DA1"/>
    <w:rsid w:val="007A2894"/>
    <w:rsid w:val="007B1E06"/>
    <w:rsid w:val="007C19B4"/>
    <w:rsid w:val="007C3452"/>
    <w:rsid w:val="007C473D"/>
    <w:rsid w:val="007D0F55"/>
    <w:rsid w:val="007D2769"/>
    <w:rsid w:val="007F11F9"/>
    <w:rsid w:val="00806142"/>
    <w:rsid w:val="00827F0C"/>
    <w:rsid w:val="00840D70"/>
    <w:rsid w:val="00850E54"/>
    <w:rsid w:val="00856CF4"/>
    <w:rsid w:val="00864FF8"/>
    <w:rsid w:val="00865CC9"/>
    <w:rsid w:val="008721AA"/>
    <w:rsid w:val="00897D5E"/>
    <w:rsid w:val="008A1F64"/>
    <w:rsid w:val="008A57F5"/>
    <w:rsid w:val="008A61CD"/>
    <w:rsid w:val="008B2D0E"/>
    <w:rsid w:val="008C4486"/>
    <w:rsid w:val="008D408F"/>
    <w:rsid w:val="008E0E6E"/>
    <w:rsid w:val="008E6590"/>
    <w:rsid w:val="008E715A"/>
    <w:rsid w:val="008E755E"/>
    <w:rsid w:val="008E762B"/>
    <w:rsid w:val="008F1F49"/>
    <w:rsid w:val="008F460B"/>
    <w:rsid w:val="008F761A"/>
    <w:rsid w:val="00902F8F"/>
    <w:rsid w:val="0090736B"/>
    <w:rsid w:val="00912ABA"/>
    <w:rsid w:val="00915732"/>
    <w:rsid w:val="00922642"/>
    <w:rsid w:val="0092400C"/>
    <w:rsid w:val="0092590B"/>
    <w:rsid w:val="0093380D"/>
    <w:rsid w:val="00933E3D"/>
    <w:rsid w:val="00936CA2"/>
    <w:rsid w:val="00940067"/>
    <w:rsid w:val="009423B1"/>
    <w:rsid w:val="00943FA4"/>
    <w:rsid w:val="00945D49"/>
    <w:rsid w:val="0096107E"/>
    <w:rsid w:val="0096612F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6049"/>
    <w:rsid w:val="00A211AB"/>
    <w:rsid w:val="00A2522F"/>
    <w:rsid w:val="00A278E4"/>
    <w:rsid w:val="00A377EC"/>
    <w:rsid w:val="00A476A4"/>
    <w:rsid w:val="00A60965"/>
    <w:rsid w:val="00A64E11"/>
    <w:rsid w:val="00A651AB"/>
    <w:rsid w:val="00A67BCC"/>
    <w:rsid w:val="00A73C31"/>
    <w:rsid w:val="00A74C91"/>
    <w:rsid w:val="00A81E7E"/>
    <w:rsid w:val="00A837C3"/>
    <w:rsid w:val="00A921BC"/>
    <w:rsid w:val="00A95EA0"/>
    <w:rsid w:val="00AC5459"/>
    <w:rsid w:val="00AD1BAC"/>
    <w:rsid w:val="00AE074E"/>
    <w:rsid w:val="00AE3E8A"/>
    <w:rsid w:val="00AE6A41"/>
    <w:rsid w:val="00AF5F43"/>
    <w:rsid w:val="00B105FA"/>
    <w:rsid w:val="00B1221D"/>
    <w:rsid w:val="00B12BF9"/>
    <w:rsid w:val="00B14A88"/>
    <w:rsid w:val="00B20DEC"/>
    <w:rsid w:val="00B21E47"/>
    <w:rsid w:val="00B31F67"/>
    <w:rsid w:val="00B353BE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3E6F"/>
    <w:rsid w:val="00B9610B"/>
    <w:rsid w:val="00B96C7A"/>
    <w:rsid w:val="00B97B01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41A2"/>
    <w:rsid w:val="00BD607A"/>
    <w:rsid w:val="00BD6F7D"/>
    <w:rsid w:val="00BF4C8C"/>
    <w:rsid w:val="00BF5963"/>
    <w:rsid w:val="00C039ED"/>
    <w:rsid w:val="00C05B01"/>
    <w:rsid w:val="00C14148"/>
    <w:rsid w:val="00C16D25"/>
    <w:rsid w:val="00C2110F"/>
    <w:rsid w:val="00C22B93"/>
    <w:rsid w:val="00C26A21"/>
    <w:rsid w:val="00C3415A"/>
    <w:rsid w:val="00C36FCB"/>
    <w:rsid w:val="00C42AA4"/>
    <w:rsid w:val="00C46F22"/>
    <w:rsid w:val="00C70C46"/>
    <w:rsid w:val="00C7380C"/>
    <w:rsid w:val="00C76E54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04109"/>
    <w:rsid w:val="00D17EAF"/>
    <w:rsid w:val="00D2157A"/>
    <w:rsid w:val="00D225CB"/>
    <w:rsid w:val="00D22923"/>
    <w:rsid w:val="00D24E9F"/>
    <w:rsid w:val="00D2589B"/>
    <w:rsid w:val="00D33016"/>
    <w:rsid w:val="00D342D6"/>
    <w:rsid w:val="00D35403"/>
    <w:rsid w:val="00D46D2E"/>
    <w:rsid w:val="00D47269"/>
    <w:rsid w:val="00D54B58"/>
    <w:rsid w:val="00D57C5A"/>
    <w:rsid w:val="00D60F64"/>
    <w:rsid w:val="00D619D9"/>
    <w:rsid w:val="00D62979"/>
    <w:rsid w:val="00D64F99"/>
    <w:rsid w:val="00D65E04"/>
    <w:rsid w:val="00D67E43"/>
    <w:rsid w:val="00D7595F"/>
    <w:rsid w:val="00D93493"/>
    <w:rsid w:val="00D9596B"/>
    <w:rsid w:val="00DA3F4B"/>
    <w:rsid w:val="00DA57C9"/>
    <w:rsid w:val="00DB269B"/>
    <w:rsid w:val="00DB547F"/>
    <w:rsid w:val="00DB6730"/>
    <w:rsid w:val="00DD17B8"/>
    <w:rsid w:val="00DE4DF5"/>
    <w:rsid w:val="00DE77D2"/>
    <w:rsid w:val="00DF4A1C"/>
    <w:rsid w:val="00DF79BA"/>
    <w:rsid w:val="00E03923"/>
    <w:rsid w:val="00E0758A"/>
    <w:rsid w:val="00E14AEB"/>
    <w:rsid w:val="00E20815"/>
    <w:rsid w:val="00E26CF9"/>
    <w:rsid w:val="00E27ACD"/>
    <w:rsid w:val="00E32566"/>
    <w:rsid w:val="00E33965"/>
    <w:rsid w:val="00E35E01"/>
    <w:rsid w:val="00E6244D"/>
    <w:rsid w:val="00E67D10"/>
    <w:rsid w:val="00E77CC8"/>
    <w:rsid w:val="00E90032"/>
    <w:rsid w:val="00EA3E84"/>
    <w:rsid w:val="00EA4137"/>
    <w:rsid w:val="00EB1A36"/>
    <w:rsid w:val="00EB1AED"/>
    <w:rsid w:val="00EC0DA7"/>
    <w:rsid w:val="00EC1D89"/>
    <w:rsid w:val="00EC5532"/>
    <w:rsid w:val="00ED58D6"/>
    <w:rsid w:val="00EF226E"/>
    <w:rsid w:val="00F04447"/>
    <w:rsid w:val="00F0531D"/>
    <w:rsid w:val="00F06510"/>
    <w:rsid w:val="00F15F8C"/>
    <w:rsid w:val="00F200F6"/>
    <w:rsid w:val="00F20209"/>
    <w:rsid w:val="00F228DE"/>
    <w:rsid w:val="00F27328"/>
    <w:rsid w:val="00F30793"/>
    <w:rsid w:val="00F3321D"/>
    <w:rsid w:val="00F35E61"/>
    <w:rsid w:val="00F4315B"/>
    <w:rsid w:val="00F44529"/>
    <w:rsid w:val="00F57186"/>
    <w:rsid w:val="00F60DBB"/>
    <w:rsid w:val="00F656A0"/>
    <w:rsid w:val="00F70A26"/>
    <w:rsid w:val="00F71C78"/>
    <w:rsid w:val="00F730CE"/>
    <w:rsid w:val="00F7358C"/>
    <w:rsid w:val="00F82979"/>
    <w:rsid w:val="00F82FE0"/>
    <w:rsid w:val="00F913B4"/>
    <w:rsid w:val="00F96A24"/>
    <w:rsid w:val="00FA4717"/>
    <w:rsid w:val="00FC628C"/>
    <w:rsid w:val="00FD6A96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paragraph" w:styleId="ab">
    <w:name w:val="List Paragraph"/>
    <w:basedOn w:val="a"/>
    <w:uiPriority w:val="34"/>
    <w:qFormat/>
    <w:rsid w:val="00E14AE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BA1FFFD1DD5B8E16B608E906AD4DADD0AA47D2B9CE7616F81CA4F6959BD5D0ACBC4CEEDA75C8B3BB3E7a423C" TargetMode="External"/><Relationship Id="rId13" Type="http://schemas.openxmlformats.org/officeDocument/2006/relationships/hyperlink" Target="consultantplus://offline/ref=9FBA38602F31DB5FC8E478DD00E23F63CB0C58E97B25FAE46DAADED1BF8934A4A59F1AD5pDUFI" TargetMode="External"/><Relationship Id="rId18" Type="http://schemas.openxmlformats.org/officeDocument/2006/relationships/hyperlink" Target="consultantplus://offline/ref=CFB339B382887F78F8301C92DE5AC10456CCA749447134FE02382A2D390179B8A4E2B9DDD620A427W6D0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1A6877B0E183AD3457F6D08FA0722B15E564ACC36957D3A80FAEBD87575FC648BB22EFn9dE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28F64FB94F9B9A1F489F6BD0F4A1085FD72DC2FF665D1AB53D15CCDA56CC8B8965F9667F572281O5T3I" TargetMode="External"/><Relationship Id="rId17" Type="http://schemas.openxmlformats.org/officeDocument/2006/relationships/hyperlink" Target="consultantplus://offline/ref=7FC28E9918CAF45C4B787544CC776AF4EF43EA508F166D8BB0DE21DDB205DBD28A95FAF9CCDF9572F5U4J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11663C6E7630268C531390384585237995C54B1C611F64CC96053ECA0758C7947438C2jCf0I" TargetMode="External"/><Relationship Id="rId20" Type="http://schemas.openxmlformats.org/officeDocument/2006/relationships/hyperlink" Target="consultantplus://offline/ref=F288D04A8292D8C901A13A52B8A956DCD56A8EDCF59E1B2254C9633EFF9E222B27FEC9A82518B45C37f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14AC7B9B00CC46F849C325CE8DD8CC4F86FDDA0EDD3BF8B1E7696996E8C0F14903AF234899B4D9o3B3I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11663C6E7630268C531390384585237995C54B1C611F64CC96053ECA0758C7947438C2jCf0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5AEAB91ACF5B88FBC4B43D9803EC8473EA9404C82E0C839C483C281D511u2H" TargetMode="External"/><Relationship Id="rId19" Type="http://schemas.openxmlformats.org/officeDocument/2006/relationships/hyperlink" Target="consultantplus://offline/ref=F288D04A8292D8C901A13A52B8A956DCD56A8EDCF59E1B2254C9633EFF9E222B27FEC9A82518B45C37f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5B1705D42B7C1342AA7DA7735FE768D605E0B0DE96016F81B2D431055FDD7FS9b4H" TargetMode="External"/><Relationship Id="rId14" Type="http://schemas.openxmlformats.org/officeDocument/2006/relationships/hyperlink" Target="consultantplus://offline/ref=AA11663C6E7630268C531390384585237995C6401F691F64CC96053ECA0758C7947438C1C8C5DD62j0fCI" TargetMode="External"/><Relationship Id="rId22" Type="http://schemas.openxmlformats.org/officeDocument/2006/relationships/hyperlink" Target="consultantplus://offline/ref=F49FC3D38881D367605A74090DF8006FC7E95F328B4CA359C6C3A5943BF624F0C372EE1CD896F2B2G7i9A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4016-D06C-414E-8931-4B593193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1912</Words>
  <Characters>15266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sugatova</cp:lastModifiedBy>
  <cp:revision>13</cp:revision>
  <cp:lastPrinted>2014-09-11T03:52:00Z</cp:lastPrinted>
  <dcterms:created xsi:type="dcterms:W3CDTF">2014-09-09T08:05:00Z</dcterms:created>
  <dcterms:modified xsi:type="dcterms:W3CDTF">2014-09-16T05:08:00Z</dcterms:modified>
</cp:coreProperties>
</file>