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447"/>
        <w:gridCol w:w="1821"/>
        <w:gridCol w:w="5387"/>
      </w:tblGrid>
      <w:tr w:rsidR="0029446D" w:rsidRPr="00E3402C" w:rsidTr="00B60B21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46D" w:rsidRPr="00E3402C" w:rsidRDefault="0029446D" w:rsidP="00793DD5">
            <w:pPr>
              <w:ind w:right="-144"/>
              <w:rPr>
                <w:sz w:val="27"/>
                <w:szCs w:val="27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46D" w:rsidRPr="00E3402C" w:rsidRDefault="0029446D" w:rsidP="00793DD5">
            <w:pPr>
              <w:ind w:right="-144"/>
              <w:jc w:val="center"/>
              <w:rPr>
                <w:sz w:val="27"/>
                <w:szCs w:val="27"/>
              </w:rPr>
            </w:pPr>
            <w:r w:rsidRPr="00E3402C">
              <w:rPr>
                <w:sz w:val="27"/>
                <w:szCs w:val="27"/>
              </w:rPr>
              <w:t>№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46D" w:rsidRPr="00E3402C" w:rsidRDefault="0029446D" w:rsidP="00793DD5">
            <w:pPr>
              <w:ind w:right="-144"/>
              <w:rPr>
                <w:sz w:val="27"/>
                <w:szCs w:val="27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9446D" w:rsidRPr="00E3402C" w:rsidRDefault="00AD6B2F" w:rsidP="00B60B21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Проект</w:t>
            </w:r>
          </w:p>
        </w:tc>
      </w:tr>
      <w:tr w:rsidR="0029446D" w:rsidRPr="0074246C" w:rsidTr="00B60B21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446D" w:rsidRPr="0074246C" w:rsidRDefault="0029446D" w:rsidP="00793DD5">
            <w:pPr>
              <w:ind w:right="2160"/>
              <w:jc w:val="center"/>
              <w:rPr>
                <w:sz w:val="24"/>
                <w:szCs w:val="24"/>
              </w:rPr>
            </w:pPr>
            <w:r w:rsidRPr="0074246C">
              <w:rPr>
                <w:sz w:val="24"/>
                <w:szCs w:val="24"/>
              </w:rPr>
              <w:t>г. Барнаул</w:t>
            </w:r>
          </w:p>
          <w:p w:rsidR="0029446D" w:rsidRPr="0074246C" w:rsidRDefault="0029446D" w:rsidP="00142BCF">
            <w:pPr>
              <w:ind w:right="-108"/>
              <w:jc w:val="both"/>
              <w:rPr>
                <w:sz w:val="27"/>
                <w:szCs w:val="27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9446D" w:rsidRPr="0074246C" w:rsidRDefault="0029446D" w:rsidP="00793DD5">
            <w:pPr>
              <w:ind w:right="-144"/>
              <w:rPr>
                <w:sz w:val="27"/>
                <w:szCs w:val="27"/>
              </w:rPr>
            </w:pPr>
          </w:p>
        </w:tc>
      </w:tr>
    </w:tbl>
    <w:p w:rsidR="0029446D" w:rsidRPr="0074246C" w:rsidRDefault="00B60B21" w:rsidP="00B60B21">
      <w:pPr>
        <w:ind w:right="5386"/>
        <w:jc w:val="both"/>
        <w:rPr>
          <w:sz w:val="27"/>
          <w:szCs w:val="27"/>
        </w:rPr>
      </w:pPr>
      <w:r w:rsidRPr="0074246C">
        <w:rPr>
          <w:sz w:val="27"/>
          <w:szCs w:val="27"/>
        </w:rPr>
        <w:t xml:space="preserve">Об обращении Алтайского краевого Законодательного Собрания к Совету Федерации Федерального Собрания Российской Федерации </w:t>
      </w:r>
      <w:r>
        <w:rPr>
          <w:sz w:val="27"/>
          <w:szCs w:val="27"/>
        </w:rPr>
        <w:t xml:space="preserve">и </w:t>
      </w:r>
      <w:r w:rsidRPr="0074246C">
        <w:rPr>
          <w:sz w:val="27"/>
          <w:szCs w:val="27"/>
        </w:rPr>
        <w:t>Государст-венной Думе Федерального Собрания Российской Федерации по вопросу совершенствования межбюджетных отношений</w:t>
      </w:r>
    </w:p>
    <w:p w:rsidR="0029446D" w:rsidRPr="0074246C" w:rsidRDefault="0029446D" w:rsidP="008D49D5">
      <w:pPr>
        <w:rPr>
          <w:sz w:val="27"/>
          <w:szCs w:val="27"/>
        </w:rPr>
      </w:pPr>
    </w:p>
    <w:p w:rsidR="0029446D" w:rsidRPr="0074246C" w:rsidRDefault="0029446D" w:rsidP="0029446D">
      <w:pPr>
        <w:ind w:firstLine="720"/>
        <w:jc w:val="both"/>
        <w:rPr>
          <w:sz w:val="27"/>
          <w:szCs w:val="27"/>
        </w:rPr>
      </w:pPr>
      <w:r w:rsidRPr="0074246C">
        <w:rPr>
          <w:sz w:val="27"/>
          <w:szCs w:val="27"/>
        </w:rPr>
        <w:t xml:space="preserve">Рассмотрев проект </w:t>
      </w:r>
      <w:r w:rsidR="008D49D5" w:rsidRPr="0074246C">
        <w:rPr>
          <w:sz w:val="27"/>
          <w:szCs w:val="27"/>
        </w:rPr>
        <w:t>обращения Алтайского краевого Законодательного Собрания к Совет</w:t>
      </w:r>
      <w:r w:rsidR="0074246C" w:rsidRPr="0074246C">
        <w:rPr>
          <w:sz w:val="27"/>
          <w:szCs w:val="27"/>
        </w:rPr>
        <w:t>у</w:t>
      </w:r>
      <w:r w:rsidR="008D49D5" w:rsidRPr="0074246C">
        <w:rPr>
          <w:sz w:val="27"/>
          <w:szCs w:val="27"/>
        </w:rPr>
        <w:t xml:space="preserve"> Федерации Федерального Собрания Российской Федерации и Государственной Дум</w:t>
      </w:r>
      <w:r w:rsidR="0074246C" w:rsidRPr="0074246C">
        <w:rPr>
          <w:sz w:val="27"/>
          <w:szCs w:val="27"/>
        </w:rPr>
        <w:t>е</w:t>
      </w:r>
      <w:r w:rsidR="008D49D5" w:rsidRPr="0074246C">
        <w:rPr>
          <w:sz w:val="27"/>
          <w:szCs w:val="27"/>
        </w:rPr>
        <w:t xml:space="preserve"> Федерального Собрания Российской Федерации по вопросу совершенствования межбюджетных отношений</w:t>
      </w:r>
      <w:r w:rsidR="0077031E">
        <w:rPr>
          <w:sz w:val="27"/>
          <w:szCs w:val="27"/>
        </w:rPr>
        <w:t>,</w:t>
      </w:r>
      <w:r w:rsidR="008D49D5" w:rsidRPr="0074246C">
        <w:rPr>
          <w:sz w:val="27"/>
          <w:szCs w:val="27"/>
        </w:rPr>
        <w:t xml:space="preserve"> </w:t>
      </w:r>
      <w:r w:rsidR="00BD10F6">
        <w:rPr>
          <w:szCs w:val="28"/>
        </w:rPr>
        <w:t>в соответствии со статьей</w:t>
      </w:r>
      <w:r w:rsidR="00BD10F6">
        <w:rPr>
          <w:szCs w:val="28"/>
        </w:rPr>
        <w:br/>
      </w:r>
      <w:r w:rsidR="00BD10F6" w:rsidRPr="00366919">
        <w:rPr>
          <w:szCs w:val="28"/>
        </w:rPr>
        <w:t>73 Устава (Основного Закона) Алтайского края</w:t>
      </w:r>
      <w:r w:rsidR="00BD10F6" w:rsidRPr="0074246C">
        <w:rPr>
          <w:sz w:val="27"/>
          <w:szCs w:val="27"/>
        </w:rPr>
        <w:t xml:space="preserve"> </w:t>
      </w:r>
      <w:r w:rsidRPr="0074246C">
        <w:rPr>
          <w:sz w:val="27"/>
          <w:szCs w:val="27"/>
        </w:rPr>
        <w:t>Алтайско</w:t>
      </w:r>
      <w:r w:rsidR="00761187" w:rsidRPr="0074246C">
        <w:rPr>
          <w:sz w:val="27"/>
          <w:szCs w:val="27"/>
        </w:rPr>
        <w:t>е</w:t>
      </w:r>
      <w:r w:rsidRPr="0074246C">
        <w:rPr>
          <w:sz w:val="27"/>
          <w:szCs w:val="27"/>
        </w:rPr>
        <w:t xml:space="preserve"> краево</w:t>
      </w:r>
      <w:r w:rsidR="00761187" w:rsidRPr="0074246C">
        <w:rPr>
          <w:sz w:val="27"/>
          <w:szCs w:val="27"/>
        </w:rPr>
        <w:t>е</w:t>
      </w:r>
      <w:r w:rsidRPr="0074246C">
        <w:rPr>
          <w:sz w:val="27"/>
          <w:szCs w:val="27"/>
        </w:rPr>
        <w:t xml:space="preserve"> Законодательно</w:t>
      </w:r>
      <w:r w:rsidR="00761187" w:rsidRPr="0074246C">
        <w:rPr>
          <w:sz w:val="27"/>
          <w:szCs w:val="27"/>
        </w:rPr>
        <w:t>е</w:t>
      </w:r>
      <w:r w:rsidRPr="0074246C">
        <w:rPr>
          <w:sz w:val="27"/>
          <w:szCs w:val="27"/>
        </w:rPr>
        <w:t xml:space="preserve"> Собрани</w:t>
      </w:r>
      <w:r w:rsidR="00761187" w:rsidRPr="0074246C">
        <w:rPr>
          <w:sz w:val="27"/>
          <w:szCs w:val="27"/>
        </w:rPr>
        <w:t>е</w:t>
      </w:r>
      <w:r w:rsidRPr="0074246C">
        <w:rPr>
          <w:sz w:val="27"/>
          <w:szCs w:val="27"/>
        </w:rPr>
        <w:t xml:space="preserve"> ПОСТАНОВЛЯЕТ:</w:t>
      </w:r>
    </w:p>
    <w:p w:rsidR="0029446D" w:rsidRPr="0074246C" w:rsidRDefault="0029446D" w:rsidP="0029446D">
      <w:pPr>
        <w:autoSpaceDE w:val="0"/>
        <w:autoSpaceDN w:val="0"/>
        <w:adjustRightInd w:val="0"/>
        <w:ind w:firstLine="709"/>
        <w:jc w:val="both"/>
        <w:rPr>
          <w:i/>
          <w:sz w:val="27"/>
          <w:szCs w:val="27"/>
        </w:rPr>
      </w:pPr>
    </w:p>
    <w:p w:rsidR="0029446D" w:rsidRPr="0074246C" w:rsidRDefault="0029446D" w:rsidP="0029446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74246C">
        <w:rPr>
          <w:rFonts w:ascii="Times New Roman" w:hAnsi="Times New Roman" w:cs="Times New Roman"/>
          <w:sz w:val="27"/>
          <w:szCs w:val="27"/>
        </w:rPr>
        <w:t xml:space="preserve">1. Принять </w:t>
      </w:r>
      <w:hyperlink r:id="rId7" w:history="1">
        <w:r w:rsidRPr="0074246C">
          <w:rPr>
            <w:rFonts w:ascii="Times New Roman" w:hAnsi="Times New Roman" w:cs="Times New Roman"/>
            <w:sz w:val="27"/>
            <w:szCs w:val="27"/>
          </w:rPr>
          <w:t>обращение</w:t>
        </w:r>
      </w:hyperlink>
      <w:r w:rsidRPr="0074246C">
        <w:rPr>
          <w:rFonts w:ascii="Times New Roman" w:hAnsi="Times New Roman" w:cs="Times New Roman"/>
          <w:sz w:val="27"/>
          <w:szCs w:val="27"/>
        </w:rPr>
        <w:t xml:space="preserve"> </w:t>
      </w:r>
      <w:r w:rsidR="008D49D5" w:rsidRPr="0074246C">
        <w:rPr>
          <w:rFonts w:ascii="Times New Roman" w:hAnsi="Times New Roman" w:cs="Times New Roman"/>
          <w:sz w:val="27"/>
          <w:szCs w:val="27"/>
        </w:rPr>
        <w:t xml:space="preserve">Алтайского краевого Законодательного Собрания </w:t>
      </w:r>
      <w:r w:rsidR="0074246C" w:rsidRPr="0074246C">
        <w:rPr>
          <w:rFonts w:ascii="Times New Roman" w:hAnsi="Times New Roman" w:cs="Times New Roman"/>
          <w:sz w:val="27"/>
          <w:szCs w:val="27"/>
        </w:rPr>
        <w:t>к Совету Федерации Федерального Собрания Российской Федерации и Государственной Думе Федерального Собрания Российской Федерации</w:t>
      </w:r>
      <w:r w:rsidR="008D49D5" w:rsidRPr="0074246C">
        <w:rPr>
          <w:rFonts w:ascii="Times New Roman" w:hAnsi="Times New Roman" w:cs="Times New Roman"/>
          <w:sz w:val="27"/>
          <w:szCs w:val="27"/>
        </w:rPr>
        <w:t xml:space="preserve"> по вопросу совершенствования межбюджетных отношений</w:t>
      </w:r>
      <w:r w:rsidRPr="0074246C">
        <w:rPr>
          <w:rFonts w:ascii="Times New Roman" w:hAnsi="Times New Roman" w:cs="Times New Roman"/>
          <w:sz w:val="27"/>
          <w:szCs w:val="27"/>
        </w:rPr>
        <w:t xml:space="preserve"> (прилагается).</w:t>
      </w:r>
    </w:p>
    <w:p w:rsidR="0029446D" w:rsidRPr="0074246C" w:rsidRDefault="0029446D" w:rsidP="0029446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29446D" w:rsidRPr="0074246C" w:rsidRDefault="0029446D" w:rsidP="0029446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74246C">
        <w:rPr>
          <w:rFonts w:ascii="Times New Roman" w:hAnsi="Times New Roman" w:cs="Times New Roman"/>
          <w:sz w:val="27"/>
          <w:szCs w:val="27"/>
        </w:rPr>
        <w:t xml:space="preserve">2. Направить настоящее постановление в </w:t>
      </w:r>
      <w:r w:rsidR="0074246C" w:rsidRPr="0074246C">
        <w:rPr>
          <w:rFonts w:ascii="Times New Roman" w:hAnsi="Times New Roman" w:cs="Times New Roman"/>
          <w:sz w:val="27"/>
          <w:szCs w:val="27"/>
        </w:rPr>
        <w:t>Совет Федерации Федерального</w:t>
      </w:r>
      <w:r w:rsidR="0077031E">
        <w:rPr>
          <w:rFonts w:ascii="Times New Roman" w:hAnsi="Times New Roman" w:cs="Times New Roman"/>
          <w:sz w:val="27"/>
          <w:szCs w:val="27"/>
        </w:rPr>
        <w:t xml:space="preserve"> Собрания Российской Федерации,</w:t>
      </w:r>
      <w:r w:rsidR="0074246C" w:rsidRPr="0074246C">
        <w:rPr>
          <w:rFonts w:ascii="Times New Roman" w:hAnsi="Times New Roman" w:cs="Times New Roman"/>
          <w:sz w:val="27"/>
          <w:szCs w:val="27"/>
        </w:rPr>
        <w:t xml:space="preserve"> </w:t>
      </w:r>
      <w:r w:rsidRPr="0074246C">
        <w:rPr>
          <w:rFonts w:ascii="Times New Roman" w:hAnsi="Times New Roman" w:cs="Times New Roman"/>
          <w:sz w:val="27"/>
          <w:szCs w:val="27"/>
        </w:rPr>
        <w:t xml:space="preserve">Государственную Думу Федерального </w:t>
      </w:r>
      <w:r w:rsidR="0074246C" w:rsidRPr="0074246C">
        <w:rPr>
          <w:rFonts w:ascii="Times New Roman" w:hAnsi="Times New Roman" w:cs="Times New Roman"/>
          <w:sz w:val="27"/>
          <w:szCs w:val="27"/>
        </w:rPr>
        <w:t xml:space="preserve">Собрания Российской Федерации, </w:t>
      </w:r>
      <w:r w:rsidRPr="0074246C">
        <w:rPr>
          <w:rFonts w:ascii="Times New Roman" w:hAnsi="Times New Roman" w:cs="Times New Roman"/>
          <w:sz w:val="27"/>
          <w:szCs w:val="27"/>
        </w:rPr>
        <w:t>законодательные (представительные) органы государственной власти субъектов Российской Федерации.</w:t>
      </w:r>
    </w:p>
    <w:p w:rsidR="0029446D" w:rsidRPr="0074246C" w:rsidRDefault="0029446D" w:rsidP="0029446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29446D" w:rsidRPr="0074246C" w:rsidRDefault="0029446D" w:rsidP="0029446D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74246C">
        <w:rPr>
          <w:bCs/>
          <w:color w:val="000000"/>
          <w:sz w:val="27"/>
          <w:szCs w:val="27"/>
        </w:rPr>
        <w:t xml:space="preserve">3. Обратиться к законодательным (представительным) органам </w:t>
      </w:r>
      <w:r w:rsidRPr="0074246C">
        <w:rPr>
          <w:sz w:val="27"/>
          <w:szCs w:val="27"/>
        </w:rPr>
        <w:t xml:space="preserve">государственной власти </w:t>
      </w:r>
      <w:r w:rsidRPr="0074246C">
        <w:rPr>
          <w:bCs/>
          <w:color w:val="000000"/>
          <w:sz w:val="27"/>
          <w:szCs w:val="27"/>
        </w:rPr>
        <w:t xml:space="preserve">субъектов Российской Федерации с предложением поддержать указанное Обращение </w:t>
      </w:r>
      <w:r w:rsidRPr="0074246C">
        <w:rPr>
          <w:sz w:val="27"/>
          <w:szCs w:val="27"/>
        </w:rPr>
        <w:t>Алтайского краевого Законодательного Собрания</w:t>
      </w:r>
      <w:r w:rsidRPr="0074246C">
        <w:rPr>
          <w:bCs/>
          <w:color w:val="000000"/>
          <w:sz w:val="27"/>
          <w:szCs w:val="27"/>
        </w:rPr>
        <w:t>.</w:t>
      </w:r>
    </w:p>
    <w:p w:rsidR="0029446D" w:rsidRPr="0074246C" w:rsidRDefault="0029446D" w:rsidP="0029446D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</w:p>
    <w:p w:rsidR="0029446D" w:rsidRPr="0074246C" w:rsidRDefault="0029446D" w:rsidP="0029446D">
      <w:pPr>
        <w:pStyle w:val="a6"/>
        <w:rPr>
          <w:sz w:val="27"/>
          <w:szCs w:val="27"/>
        </w:rPr>
      </w:pPr>
      <w:r w:rsidRPr="0074246C">
        <w:rPr>
          <w:sz w:val="27"/>
          <w:szCs w:val="27"/>
        </w:rPr>
        <w:t>4. Опубликовать настоящее постановление в газете «Алтайская правда».</w:t>
      </w:r>
    </w:p>
    <w:p w:rsidR="0029446D" w:rsidRPr="0074246C" w:rsidRDefault="0029446D" w:rsidP="0029446D">
      <w:pPr>
        <w:pStyle w:val="a6"/>
        <w:rPr>
          <w:sz w:val="27"/>
          <w:szCs w:val="27"/>
        </w:rPr>
      </w:pPr>
    </w:p>
    <w:p w:rsidR="0029446D" w:rsidRPr="0074246C" w:rsidRDefault="0029446D" w:rsidP="0029446D">
      <w:pPr>
        <w:pStyle w:val="a6"/>
        <w:rPr>
          <w:sz w:val="27"/>
          <w:szCs w:val="27"/>
        </w:rPr>
      </w:pPr>
    </w:p>
    <w:p w:rsidR="008D49D5" w:rsidRPr="0074246C" w:rsidRDefault="008D49D5" w:rsidP="0029446D">
      <w:pPr>
        <w:pStyle w:val="a6"/>
        <w:rPr>
          <w:sz w:val="27"/>
          <w:szCs w:val="27"/>
        </w:rPr>
      </w:pPr>
    </w:p>
    <w:p w:rsidR="0029446D" w:rsidRPr="0074246C" w:rsidRDefault="0029446D" w:rsidP="0029446D">
      <w:pPr>
        <w:tabs>
          <w:tab w:val="left" w:pos="851"/>
        </w:tabs>
        <w:ind w:right="-1"/>
        <w:rPr>
          <w:sz w:val="27"/>
          <w:szCs w:val="27"/>
        </w:rPr>
      </w:pPr>
      <w:r w:rsidRPr="0074246C">
        <w:rPr>
          <w:sz w:val="27"/>
          <w:szCs w:val="27"/>
        </w:rPr>
        <w:t>Председатель Алтайского краевого</w:t>
      </w:r>
    </w:p>
    <w:p w:rsidR="005527BC" w:rsidRDefault="0029446D" w:rsidP="0029446D">
      <w:pPr>
        <w:pStyle w:val="31"/>
        <w:spacing w:before="0"/>
        <w:ind w:firstLine="0"/>
        <w:rPr>
          <w:sz w:val="27"/>
          <w:szCs w:val="27"/>
        </w:rPr>
      </w:pPr>
      <w:r w:rsidRPr="0074246C">
        <w:rPr>
          <w:sz w:val="27"/>
          <w:szCs w:val="27"/>
        </w:rPr>
        <w:t>Законодательного Собрания                                                                                 И.И. Лоор</w:t>
      </w:r>
    </w:p>
    <w:p w:rsidR="005527BC" w:rsidRPr="005527BC" w:rsidRDefault="005527BC">
      <w:pPr>
        <w:spacing w:after="200" w:line="276" w:lineRule="auto"/>
        <w:rPr>
          <w:sz w:val="16"/>
          <w:szCs w:val="16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395"/>
      </w:tblGrid>
      <w:tr w:rsidR="0029446D" w:rsidRPr="005527BC" w:rsidTr="00793DD5">
        <w:tc>
          <w:tcPr>
            <w:tcW w:w="5778" w:type="dxa"/>
          </w:tcPr>
          <w:p w:rsidR="0029446D" w:rsidRPr="005527BC" w:rsidRDefault="0029446D" w:rsidP="00793DD5">
            <w:pPr>
              <w:rPr>
                <w:b/>
                <w:sz w:val="27"/>
                <w:szCs w:val="27"/>
              </w:rPr>
            </w:pPr>
          </w:p>
        </w:tc>
        <w:tc>
          <w:tcPr>
            <w:tcW w:w="4395" w:type="dxa"/>
          </w:tcPr>
          <w:p w:rsidR="0029446D" w:rsidRPr="005527BC" w:rsidRDefault="0029446D" w:rsidP="00793DD5">
            <w:pPr>
              <w:ind w:left="318"/>
              <w:jc w:val="both"/>
              <w:rPr>
                <w:sz w:val="27"/>
                <w:szCs w:val="27"/>
              </w:rPr>
            </w:pPr>
            <w:r w:rsidRPr="005527BC">
              <w:rPr>
                <w:sz w:val="27"/>
                <w:szCs w:val="27"/>
              </w:rPr>
              <w:t>ПРИЛОЖЕНИЕ</w:t>
            </w:r>
          </w:p>
          <w:p w:rsidR="0029446D" w:rsidRPr="005527BC" w:rsidRDefault="0029446D" w:rsidP="00793DD5">
            <w:pPr>
              <w:ind w:left="318"/>
              <w:jc w:val="both"/>
              <w:rPr>
                <w:sz w:val="27"/>
                <w:szCs w:val="27"/>
              </w:rPr>
            </w:pPr>
            <w:r w:rsidRPr="005527BC">
              <w:rPr>
                <w:sz w:val="27"/>
                <w:szCs w:val="27"/>
              </w:rPr>
              <w:t>к постановлению Алтайского краевого Законодательного Собрания</w:t>
            </w:r>
          </w:p>
          <w:p w:rsidR="0029446D" w:rsidRPr="005527BC" w:rsidRDefault="0029446D" w:rsidP="00793DD5">
            <w:pPr>
              <w:ind w:left="318"/>
              <w:jc w:val="both"/>
              <w:rPr>
                <w:sz w:val="27"/>
                <w:szCs w:val="27"/>
              </w:rPr>
            </w:pPr>
            <w:r w:rsidRPr="005527BC">
              <w:rPr>
                <w:sz w:val="27"/>
                <w:szCs w:val="27"/>
              </w:rPr>
              <w:t>________________ № ________</w:t>
            </w:r>
          </w:p>
        </w:tc>
      </w:tr>
    </w:tbl>
    <w:p w:rsidR="0029446D" w:rsidRPr="005527BC" w:rsidRDefault="0029446D" w:rsidP="0029446D">
      <w:pPr>
        <w:jc w:val="center"/>
        <w:rPr>
          <w:spacing w:val="-4"/>
          <w:sz w:val="27"/>
          <w:szCs w:val="27"/>
        </w:rPr>
      </w:pPr>
    </w:p>
    <w:p w:rsidR="0029446D" w:rsidRPr="005527BC" w:rsidRDefault="0029446D" w:rsidP="0029446D">
      <w:pPr>
        <w:jc w:val="center"/>
        <w:rPr>
          <w:spacing w:val="-4"/>
          <w:sz w:val="27"/>
          <w:szCs w:val="27"/>
        </w:rPr>
      </w:pPr>
    </w:p>
    <w:p w:rsidR="0029446D" w:rsidRPr="00CB7464" w:rsidRDefault="0029446D" w:rsidP="0029446D">
      <w:pPr>
        <w:spacing w:line="276" w:lineRule="auto"/>
        <w:jc w:val="center"/>
        <w:rPr>
          <w:spacing w:val="-4"/>
          <w:sz w:val="27"/>
          <w:szCs w:val="27"/>
        </w:rPr>
      </w:pPr>
      <w:r w:rsidRPr="00CB7464">
        <w:rPr>
          <w:spacing w:val="-4"/>
          <w:sz w:val="27"/>
          <w:szCs w:val="27"/>
        </w:rPr>
        <w:t>ОБРАЩЕНИЕ</w:t>
      </w:r>
    </w:p>
    <w:p w:rsidR="0029446D" w:rsidRPr="00CB7464" w:rsidRDefault="008D49D5" w:rsidP="00D41F70">
      <w:pPr>
        <w:ind w:left="851" w:right="850"/>
        <w:jc w:val="center"/>
        <w:rPr>
          <w:sz w:val="27"/>
          <w:szCs w:val="27"/>
        </w:rPr>
      </w:pPr>
      <w:r w:rsidRPr="00CB7464">
        <w:rPr>
          <w:sz w:val="27"/>
          <w:szCs w:val="27"/>
        </w:rPr>
        <w:t>Алтайского краевого Законодательного Собрания к Совет</w:t>
      </w:r>
      <w:r w:rsidR="00630454" w:rsidRPr="00CB7464">
        <w:rPr>
          <w:sz w:val="27"/>
          <w:szCs w:val="27"/>
        </w:rPr>
        <w:t>у</w:t>
      </w:r>
      <w:r w:rsidR="00D41F70">
        <w:rPr>
          <w:sz w:val="27"/>
          <w:szCs w:val="27"/>
        </w:rPr>
        <w:t xml:space="preserve"> Федерации </w:t>
      </w:r>
      <w:r w:rsidRPr="00CB7464">
        <w:rPr>
          <w:sz w:val="27"/>
          <w:szCs w:val="27"/>
        </w:rPr>
        <w:t xml:space="preserve">Федерального Собрания Российской Федерации </w:t>
      </w:r>
      <w:r w:rsidR="00630454" w:rsidRPr="00CB7464">
        <w:rPr>
          <w:sz w:val="27"/>
          <w:szCs w:val="27"/>
        </w:rPr>
        <w:t>и</w:t>
      </w:r>
      <w:r w:rsidRPr="00CB7464">
        <w:rPr>
          <w:sz w:val="27"/>
          <w:szCs w:val="27"/>
        </w:rPr>
        <w:t xml:space="preserve"> Государственной Дум</w:t>
      </w:r>
      <w:r w:rsidR="00630454" w:rsidRPr="00CB7464">
        <w:rPr>
          <w:sz w:val="27"/>
          <w:szCs w:val="27"/>
        </w:rPr>
        <w:t>е</w:t>
      </w:r>
      <w:r w:rsidRPr="00CB7464">
        <w:rPr>
          <w:sz w:val="27"/>
          <w:szCs w:val="27"/>
        </w:rPr>
        <w:t xml:space="preserve"> Федерального Собрания Российской Федерации по вопросу совершенствования межбюджетных отношений</w:t>
      </w:r>
    </w:p>
    <w:p w:rsidR="0029446D" w:rsidRPr="00CB7464" w:rsidRDefault="0029446D" w:rsidP="0029446D">
      <w:pPr>
        <w:spacing w:line="276" w:lineRule="auto"/>
        <w:jc w:val="right"/>
        <w:rPr>
          <w:sz w:val="27"/>
          <w:szCs w:val="27"/>
        </w:rPr>
      </w:pPr>
    </w:p>
    <w:p w:rsidR="00BA739F" w:rsidRPr="00CB7464" w:rsidRDefault="00BA739F" w:rsidP="00CB746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A739F" w:rsidRPr="00CB7464" w:rsidRDefault="00BA739F" w:rsidP="00CB746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B7464">
        <w:rPr>
          <w:sz w:val="27"/>
          <w:szCs w:val="27"/>
        </w:rPr>
        <w:t>В целях укрепления единого экономического и общественно-политического пространства, повышения степени ответственности региональных и местных властей в Российской Федерации с начала 2000-х годов реализуется Программа развития бюджетного федерализма</w:t>
      </w:r>
      <w:r w:rsidR="005A7F0A">
        <w:rPr>
          <w:sz w:val="27"/>
          <w:szCs w:val="27"/>
        </w:rPr>
        <w:t xml:space="preserve">, </w:t>
      </w:r>
      <w:r w:rsidR="0077031E">
        <w:rPr>
          <w:sz w:val="27"/>
          <w:szCs w:val="27"/>
        </w:rPr>
        <w:t xml:space="preserve">в </w:t>
      </w:r>
      <w:r w:rsidRPr="00CB7464">
        <w:rPr>
          <w:sz w:val="27"/>
          <w:szCs w:val="27"/>
        </w:rPr>
        <w:t xml:space="preserve">рамках </w:t>
      </w:r>
      <w:r w:rsidR="005A7F0A">
        <w:rPr>
          <w:sz w:val="27"/>
          <w:szCs w:val="27"/>
        </w:rPr>
        <w:t xml:space="preserve">которой </w:t>
      </w:r>
      <w:r w:rsidRPr="00CB7464">
        <w:rPr>
          <w:sz w:val="27"/>
          <w:szCs w:val="27"/>
        </w:rPr>
        <w:t>было осуществлено разграничение расходных полномочий между различными уровнями публичной власти и закрепление за соответствующими бюджетами основных доходных источников.</w:t>
      </w:r>
    </w:p>
    <w:p w:rsidR="008D49D5" w:rsidRPr="00CB7464" w:rsidRDefault="007D6FBB" w:rsidP="00CB746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B7464">
        <w:rPr>
          <w:sz w:val="27"/>
          <w:szCs w:val="27"/>
        </w:rPr>
        <w:t xml:space="preserve">Для </w:t>
      </w:r>
      <w:r w:rsidR="008D49D5" w:rsidRPr="00CB7464">
        <w:rPr>
          <w:sz w:val="27"/>
          <w:szCs w:val="27"/>
        </w:rPr>
        <w:t xml:space="preserve">нивелирования объективных различий </w:t>
      </w:r>
      <w:r w:rsidRPr="00CB7464">
        <w:rPr>
          <w:sz w:val="27"/>
          <w:szCs w:val="27"/>
        </w:rPr>
        <w:t xml:space="preserve">между </w:t>
      </w:r>
      <w:r w:rsidR="008D49D5" w:rsidRPr="00CB7464">
        <w:rPr>
          <w:sz w:val="27"/>
          <w:szCs w:val="27"/>
        </w:rPr>
        <w:t>субъект</w:t>
      </w:r>
      <w:r w:rsidRPr="00CB7464">
        <w:rPr>
          <w:sz w:val="27"/>
          <w:szCs w:val="27"/>
        </w:rPr>
        <w:t>ами</w:t>
      </w:r>
      <w:r w:rsidR="008D49D5" w:rsidRPr="00CB7464">
        <w:rPr>
          <w:sz w:val="27"/>
          <w:szCs w:val="27"/>
        </w:rPr>
        <w:t xml:space="preserve"> Российской Федерации и обеспечения единства реализации конституционных прав граж</w:t>
      </w:r>
      <w:r w:rsidR="00630454" w:rsidRPr="00CB7464">
        <w:rPr>
          <w:sz w:val="27"/>
          <w:szCs w:val="27"/>
        </w:rPr>
        <w:t>дан</w:t>
      </w:r>
      <w:r w:rsidR="003F1949" w:rsidRPr="00CB7464">
        <w:rPr>
          <w:sz w:val="27"/>
          <w:szCs w:val="27"/>
        </w:rPr>
        <w:t xml:space="preserve"> </w:t>
      </w:r>
      <w:r w:rsidR="008D49D5" w:rsidRPr="00CB7464">
        <w:rPr>
          <w:sz w:val="27"/>
          <w:szCs w:val="27"/>
        </w:rPr>
        <w:t>сформирована система финансовой помощи нижестоящим бюджетам.</w:t>
      </w:r>
    </w:p>
    <w:p w:rsidR="008D49D5" w:rsidRPr="00CB7464" w:rsidRDefault="008D49D5" w:rsidP="00CB746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B7464">
        <w:rPr>
          <w:sz w:val="27"/>
          <w:szCs w:val="27"/>
        </w:rPr>
        <w:t xml:space="preserve">Новые принципы бюджетного строительства реализуются </w:t>
      </w:r>
      <w:r w:rsidR="007D6FBB" w:rsidRPr="00CB7464">
        <w:rPr>
          <w:sz w:val="27"/>
          <w:szCs w:val="27"/>
        </w:rPr>
        <w:t>на протяжении длительного времени</w:t>
      </w:r>
      <w:r w:rsidRPr="00CB7464">
        <w:rPr>
          <w:sz w:val="27"/>
          <w:szCs w:val="27"/>
        </w:rPr>
        <w:t xml:space="preserve">, однако, несмотря на это, не прекращается тенденция консолидации финансовых ресурсов на федеральном уровне. </w:t>
      </w:r>
      <w:r w:rsidR="009E5D12" w:rsidRPr="00CB7464">
        <w:rPr>
          <w:sz w:val="27"/>
          <w:szCs w:val="27"/>
        </w:rPr>
        <w:t xml:space="preserve">Так, </w:t>
      </w:r>
      <w:r w:rsidR="005A7F0A" w:rsidRPr="00CB7464">
        <w:rPr>
          <w:sz w:val="27"/>
          <w:szCs w:val="27"/>
        </w:rPr>
        <w:t xml:space="preserve">в 2003 году </w:t>
      </w:r>
      <w:r w:rsidR="009E5D12" w:rsidRPr="00CB7464">
        <w:rPr>
          <w:sz w:val="27"/>
          <w:szCs w:val="27"/>
        </w:rPr>
        <w:t>у</w:t>
      </w:r>
      <w:r w:rsidRPr="00CB7464">
        <w:rPr>
          <w:sz w:val="27"/>
          <w:szCs w:val="27"/>
        </w:rPr>
        <w:t>дельный вес налоговых и неналоговых доходов федерального бюджета составлял</w:t>
      </w:r>
      <w:r w:rsidR="00CB7464">
        <w:rPr>
          <w:sz w:val="27"/>
          <w:szCs w:val="27"/>
        </w:rPr>
        <w:br/>
      </w:r>
      <w:r w:rsidRPr="00CB7464">
        <w:rPr>
          <w:sz w:val="27"/>
          <w:szCs w:val="27"/>
        </w:rPr>
        <w:t xml:space="preserve">57 процентов против 43 процентов по консолидированным </w:t>
      </w:r>
      <w:r w:rsidR="003F1949" w:rsidRPr="00CB7464">
        <w:rPr>
          <w:sz w:val="27"/>
          <w:szCs w:val="27"/>
        </w:rPr>
        <w:t xml:space="preserve">бюджетам </w:t>
      </w:r>
      <w:r w:rsidRPr="00CB7464">
        <w:rPr>
          <w:sz w:val="27"/>
          <w:szCs w:val="27"/>
        </w:rPr>
        <w:t>субъектов Российской Федерации</w:t>
      </w:r>
      <w:r w:rsidR="009E5D12" w:rsidRPr="00CB7464">
        <w:rPr>
          <w:sz w:val="27"/>
          <w:szCs w:val="27"/>
        </w:rPr>
        <w:t>, а п</w:t>
      </w:r>
      <w:r w:rsidRPr="00CB7464">
        <w:rPr>
          <w:sz w:val="27"/>
          <w:szCs w:val="27"/>
        </w:rPr>
        <w:t>о итогам исполнения бюджетов за 2012 год соответствующие доли составили 67 и 33 процента.</w:t>
      </w:r>
    </w:p>
    <w:p w:rsidR="008D49D5" w:rsidRPr="00CB7464" w:rsidRDefault="008D49D5" w:rsidP="00CB746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B7464">
        <w:rPr>
          <w:sz w:val="27"/>
          <w:szCs w:val="27"/>
        </w:rPr>
        <w:t>Наряду с существенным различием бюджетной обеспеченности федерального и регионального уровн</w:t>
      </w:r>
      <w:r w:rsidR="00A352F5" w:rsidRPr="00CB7464">
        <w:rPr>
          <w:sz w:val="27"/>
          <w:szCs w:val="27"/>
        </w:rPr>
        <w:t>ей</w:t>
      </w:r>
      <w:r w:rsidRPr="00CB7464">
        <w:rPr>
          <w:sz w:val="27"/>
          <w:szCs w:val="27"/>
        </w:rPr>
        <w:t xml:space="preserve"> сохраняются значительные диспропорции между региональными бюджетами.</w:t>
      </w:r>
      <w:r w:rsidR="005C38CF" w:rsidRPr="00CB7464">
        <w:rPr>
          <w:sz w:val="27"/>
          <w:szCs w:val="27"/>
        </w:rPr>
        <w:t xml:space="preserve"> </w:t>
      </w:r>
      <w:r w:rsidRPr="00CB7464">
        <w:rPr>
          <w:sz w:val="27"/>
          <w:szCs w:val="27"/>
        </w:rPr>
        <w:t xml:space="preserve">С 2003 по 2012 год разница между максимальной и минимальной бюджетной обеспеченностью субъектов Российской Федерации </w:t>
      </w:r>
      <w:r w:rsidR="00941D3B">
        <w:rPr>
          <w:sz w:val="27"/>
          <w:szCs w:val="27"/>
        </w:rPr>
        <w:t xml:space="preserve">хотя и </w:t>
      </w:r>
      <w:r w:rsidRPr="00CB7464">
        <w:rPr>
          <w:sz w:val="27"/>
          <w:szCs w:val="27"/>
        </w:rPr>
        <w:t>сократилась с</w:t>
      </w:r>
      <w:r w:rsidR="00941D3B">
        <w:rPr>
          <w:sz w:val="27"/>
          <w:szCs w:val="27"/>
        </w:rPr>
        <w:t xml:space="preserve"> 32 до 1</w:t>
      </w:r>
      <w:r w:rsidRPr="00CB7464">
        <w:rPr>
          <w:sz w:val="27"/>
          <w:szCs w:val="27"/>
        </w:rPr>
        <w:t>5 раз</w:t>
      </w:r>
      <w:r w:rsidRPr="00941D3B">
        <w:rPr>
          <w:sz w:val="27"/>
          <w:szCs w:val="27"/>
        </w:rPr>
        <w:t>, соответствующ</w:t>
      </w:r>
      <w:r w:rsidR="00941D3B" w:rsidRPr="00941D3B">
        <w:rPr>
          <w:sz w:val="27"/>
          <w:szCs w:val="27"/>
        </w:rPr>
        <w:t>ий</w:t>
      </w:r>
      <w:r w:rsidRPr="00941D3B">
        <w:rPr>
          <w:sz w:val="27"/>
          <w:szCs w:val="27"/>
        </w:rPr>
        <w:t xml:space="preserve"> раз</w:t>
      </w:r>
      <w:r w:rsidR="00941D3B" w:rsidRPr="00941D3B">
        <w:rPr>
          <w:sz w:val="27"/>
          <w:szCs w:val="27"/>
        </w:rPr>
        <w:t>рыв</w:t>
      </w:r>
      <w:r w:rsidRPr="00941D3B">
        <w:rPr>
          <w:sz w:val="27"/>
          <w:szCs w:val="27"/>
        </w:rPr>
        <w:t xml:space="preserve"> </w:t>
      </w:r>
      <w:r w:rsidR="00941D3B" w:rsidRPr="00941D3B">
        <w:rPr>
          <w:sz w:val="27"/>
          <w:szCs w:val="27"/>
        </w:rPr>
        <w:t xml:space="preserve">между региональными бюджетами </w:t>
      </w:r>
      <w:r w:rsidRPr="00941D3B">
        <w:rPr>
          <w:sz w:val="27"/>
          <w:szCs w:val="27"/>
        </w:rPr>
        <w:t>за исключением наиболее и</w:t>
      </w:r>
      <w:r w:rsidR="00941D3B" w:rsidRPr="00941D3B">
        <w:rPr>
          <w:sz w:val="27"/>
          <w:szCs w:val="27"/>
        </w:rPr>
        <w:t xml:space="preserve"> наименее обеспеченных субъектов, наоборот, возрос с 3 до 5 раз.</w:t>
      </w:r>
    </w:p>
    <w:p w:rsidR="008D49D5" w:rsidRPr="00CB7464" w:rsidRDefault="008D49D5" w:rsidP="00CB746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B7464">
        <w:rPr>
          <w:sz w:val="27"/>
          <w:szCs w:val="27"/>
        </w:rPr>
        <w:t>Не исключен в полной мере несистемный фактор распределения финансовой помощи из федерального бюджета. Объем средств федерального бюджета на поддержку мер по обеспечению сбалансированности региональных бюджетов по итогам 2012 года сложился в сумме 118 млрд. рублей, что составляет 30 процентов Ф</w:t>
      </w:r>
      <w:r w:rsidR="003F1949" w:rsidRPr="00CB7464">
        <w:rPr>
          <w:sz w:val="27"/>
          <w:szCs w:val="27"/>
        </w:rPr>
        <w:t>онда финансовой поддержки регионов</w:t>
      </w:r>
      <w:r w:rsidR="00CD2852">
        <w:rPr>
          <w:sz w:val="27"/>
          <w:szCs w:val="27"/>
        </w:rPr>
        <w:t>. При этом</w:t>
      </w:r>
      <w:r w:rsidRPr="00CB7464">
        <w:rPr>
          <w:sz w:val="27"/>
          <w:szCs w:val="27"/>
        </w:rPr>
        <w:t xml:space="preserve"> до половины указанных средств распределено всего лишь между </w:t>
      </w:r>
      <w:r w:rsidR="005A7F0A">
        <w:rPr>
          <w:sz w:val="27"/>
          <w:szCs w:val="27"/>
        </w:rPr>
        <w:t>пять</w:t>
      </w:r>
      <w:r w:rsidRPr="00CB7464">
        <w:rPr>
          <w:sz w:val="27"/>
          <w:szCs w:val="27"/>
        </w:rPr>
        <w:t>ю субъектами Российской Федерации.</w:t>
      </w:r>
    </w:p>
    <w:p w:rsidR="00710889" w:rsidRDefault="004A0221" w:rsidP="00CB7464">
      <w:pPr>
        <w:ind w:firstLine="709"/>
        <w:jc w:val="both"/>
        <w:rPr>
          <w:sz w:val="27"/>
          <w:szCs w:val="27"/>
        </w:rPr>
      </w:pPr>
      <w:r w:rsidRPr="00CB7464">
        <w:rPr>
          <w:sz w:val="27"/>
          <w:szCs w:val="27"/>
        </w:rPr>
        <w:t>Высокая доля целевых трансфертов из федерального бюджета ограничивает возможности субъектов Российской Федерации принимать решения на основе собственных приоритетов, актуальных и целесообразных для каждого конкретного российского региона. Установленная н</w:t>
      </w:r>
      <w:r w:rsidR="00710889">
        <w:rPr>
          <w:sz w:val="27"/>
          <w:szCs w:val="27"/>
        </w:rPr>
        <w:t>а федеральном уровне чрезмерная</w:t>
      </w:r>
      <w:r w:rsidR="00710889">
        <w:rPr>
          <w:sz w:val="27"/>
          <w:szCs w:val="27"/>
        </w:rPr>
        <w:br/>
      </w:r>
    </w:p>
    <w:p w:rsidR="004A0221" w:rsidRPr="00CB7464" w:rsidRDefault="004A0221" w:rsidP="00710889">
      <w:pPr>
        <w:jc w:val="both"/>
        <w:rPr>
          <w:sz w:val="27"/>
          <w:szCs w:val="27"/>
        </w:rPr>
      </w:pPr>
      <w:r w:rsidRPr="00CB7464">
        <w:rPr>
          <w:sz w:val="27"/>
          <w:szCs w:val="27"/>
        </w:rPr>
        <w:lastRenderedPageBreak/>
        <w:t>регламентация бюджетных правоотношений субъектов Российской Федерации приводит к несоответствующему объективным возможностям регионов общему росту их расходных обязательств и, как следствие, к вынужденному неэффективному изменению структуры расходов и перераспределению доходных источников и расходных обязательств между региональными и местными бюджетами, снижая уровень эффективности государственного и муниципального управления в стране.</w:t>
      </w:r>
    </w:p>
    <w:p w:rsidR="004A0221" w:rsidRDefault="00EC36BC" w:rsidP="00CB746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</w:t>
      </w:r>
      <w:r w:rsidR="004A0221" w:rsidRPr="00CB7464">
        <w:rPr>
          <w:sz w:val="27"/>
          <w:szCs w:val="27"/>
        </w:rPr>
        <w:t xml:space="preserve">читывая сохраняющиеся объективные и исторически обусловленные особенности хозяйственного уклада и расселения населения в различных субъектах Российской Федерации, полагаем, что в обозримом будущем существенная часть российских регионов не сможет обеспечивать надлежащий уровень предоставления государственных услуг гражданам и, как следствие, гарантировать единые на всей территории страны стандарты </w:t>
      </w:r>
      <w:r w:rsidR="005A7F0A">
        <w:rPr>
          <w:sz w:val="27"/>
          <w:szCs w:val="27"/>
        </w:rPr>
        <w:t xml:space="preserve">качества </w:t>
      </w:r>
      <w:r w:rsidR="004A0221" w:rsidRPr="00CB7464">
        <w:rPr>
          <w:sz w:val="27"/>
          <w:szCs w:val="27"/>
        </w:rPr>
        <w:t>жизни.</w:t>
      </w:r>
    </w:p>
    <w:p w:rsidR="004A0221" w:rsidRPr="00A708D1" w:rsidRDefault="00EC36BC" w:rsidP="00EC36BC">
      <w:pPr>
        <w:ind w:firstLine="709"/>
        <w:jc w:val="both"/>
        <w:rPr>
          <w:sz w:val="27"/>
          <w:szCs w:val="27"/>
        </w:rPr>
      </w:pPr>
      <w:r w:rsidRPr="00A708D1">
        <w:rPr>
          <w:szCs w:val="28"/>
        </w:rPr>
        <w:t xml:space="preserve">В целях обеспечения реализации конституционных прав граждан </w:t>
      </w:r>
      <w:r w:rsidR="0014260E" w:rsidRPr="00A708D1">
        <w:rPr>
          <w:szCs w:val="28"/>
        </w:rPr>
        <w:t xml:space="preserve">России </w:t>
      </w:r>
      <w:r w:rsidRPr="00A708D1">
        <w:rPr>
          <w:szCs w:val="28"/>
        </w:rPr>
        <w:t>на получение одинакового набора у</w:t>
      </w:r>
      <w:r w:rsidR="00737EB5" w:rsidRPr="00A708D1">
        <w:rPr>
          <w:szCs w:val="28"/>
        </w:rPr>
        <w:t>слуг на всей территории страны,</w:t>
      </w:r>
      <w:r w:rsidR="00A708D1" w:rsidRPr="00A708D1">
        <w:rPr>
          <w:szCs w:val="28"/>
        </w:rPr>
        <w:t xml:space="preserve"> </w:t>
      </w:r>
      <w:r w:rsidRPr="00A708D1">
        <w:rPr>
          <w:szCs w:val="28"/>
        </w:rPr>
        <w:t>создания единых условий финансового обеспечения полномочий</w:t>
      </w:r>
      <w:r w:rsidR="008874F6" w:rsidRPr="00A708D1">
        <w:rPr>
          <w:szCs w:val="28"/>
        </w:rPr>
        <w:t xml:space="preserve"> субъектов Российской Федерации</w:t>
      </w:r>
      <w:r w:rsidR="00737EB5" w:rsidRPr="00A708D1">
        <w:rPr>
          <w:szCs w:val="28"/>
        </w:rPr>
        <w:t>,</w:t>
      </w:r>
      <w:r w:rsidR="00A708D1" w:rsidRPr="00A708D1">
        <w:rPr>
          <w:szCs w:val="28"/>
        </w:rPr>
        <w:t xml:space="preserve"> </w:t>
      </w:r>
      <w:r w:rsidR="00737EB5" w:rsidRPr="00A708D1">
        <w:rPr>
          <w:szCs w:val="28"/>
        </w:rPr>
        <w:t>повышения качества жизни людей</w:t>
      </w:r>
      <w:r w:rsidR="00A708D1" w:rsidRPr="00A708D1">
        <w:rPr>
          <w:szCs w:val="28"/>
        </w:rPr>
        <w:t xml:space="preserve"> </w:t>
      </w:r>
      <w:r w:rsidR="00737EB5" w:rsidRPr="00A708D1">
        <w:rPr>
          <w:szCs w:val="28"/>
        </w:rPr>
        <w:t>считаем необходимым</w:t>
      </w:r>
      <w:r w:rsidR="00A708D1" w:rsidRPr="00A708D1">
        <w:rPr>
          <w:szCs w:val="28"/>
        </w:rPr>
        <w:t xml:space="preserve"> </w:t>
      </w:r>
      <w:r w:rsidR="008874F6" w:rsidRPr="00A708D1">
        <w:rPr>
          <w:szCs w:val="28"/>
        </w:rPr>
        <w:t xml:space="preserve">направить работу по </w:t>
      </w:r>
      <w:r w:rsidRPr="00A708D1">
        <w:rPr>
          <w:szCs w:val="28"/>
        </w:rPr>
        <w:t>совершенствовани</w:t>
      </w:r>
      <w:r w:rsidR="008874F6" w:rsidRPr="00A708D1">
        <w:rPr>
          <w:szCs w:val="28"/>
        </w:rPr>
        <w:t xml:space="preserve">ю межбюджетных отношений </w:t>
      </w:r>
      <w:r w:rsidRPr="00A708D1">
        <w:rPr>
          <w:szCs w:val="28"/>
        </w:rPr>
        <w:t xml:space="preserve">на сокращение различий в бюджетной обеспеченности </w:t>
      </w:r>
      <w:r w:rsidR="00E451F1" w:rsidRPr="00A708D1">
        <w:rPr>
          <w:szCs w:val="28"/>
        </w:rPr>
        <w:t xml:space="preserve">в </w:t>
      </w:r>
      <w:r w:rsidR="00280767" w:rsidRPr="00A708D1">
        <w:rPr>
          <w:szCs w:val="28"/>
        </w:rPr>
        <w:t>расчете на одного жителя</w:t>
      </w:r>
      <w:r w:rsidR="00737EB5" w:rsidRPr="00A708D1">
        <w:rPr>
          <w:szCs w:val="28"/>
        </w:rPr>
        <w:t xml:space="preserve"> </w:t>
      </w:r>
      <w:r w:rsidR="00280767" w:rsidRPr="00A708D1">
        <w:rPr>
          <w:szCs w:val="28"/>
        </w:rPr>
        <w:t>и</w:t>
      </w:r>
      <w:r w:rsidR="00A708D1" w:rsidRPr="00A708D1">
        <w:rPr>
          <w:szCs w:val="28"/>
        </w:rPr>
        <w:t xml:space="preserve"> </w:t>
      </w:r>
      <w:r w:rsidR="00280767" w:rsidRPr="00A708D1">
        <w:rPr>
          <w:szCs w:val="28"/>
        </w:rPr>
        <w:t xml:space="preserve">повышение </w:t>
      </w:r>
      <w:r w:rsidR="00A708D1" w:rsidRPr="00A708D1">
        <w:rPr>
          <w:szCs w:val="28"/>
        </w:rPr>
        <w:t>сбалансированности бюджетов</w:t>
      </w:r>
      <w:r w:rsidR="00280767" w:rsidRPr="00A708D1">
        <w:rPr>
          <w:szCs w:val="28"/>
        </w:rPr>
        <w:t xml:space="preserve"> </w:t>
      </w:r>
      <w:r w:rsidR="00737EB5" w:rsidRPr="00A708D1">
        <w:rPr>
          <w:szCs w:val="28"/>
        </w:rPr>
        <w:t>субъектов Российской Федерации</w:t>
      </w:r>
      <w:r w:rsidR="00A708D1" w:rsidRPr="00A708D1">
        <w:rPr>
          <w:szCs w:val="28"/>
        </w:rPr>
        <w:t xml:space="preserve"> </w:t>
      </w:r>
      <w:r w:rsidRPr="00A708D1">
        <w:rPr>
          <w:szCs w:val="28"/>
        </w:rPr>
        <w:t>с учет</w:t>
      </w:r>
      <w:r w:rsidR="0014260E" w:rsidRPr="00A708D1">
        <w:rPr>
          <w:szCs w:val="28"/>
        </w:rPr>
        <w:t>ом особенностей регионов Сибири</w:t>
      </w:r>
      <w:r w:rsidRPr="00A708D1">
        <w:rPr>
          <w:szCs w:val="28"/>
        </w:rPr>
        <w:t>.</w:t>
      </w:r>
    </w:p>
    <w:sectPr w:rsidR="004A0221" w:rsidRPr="00A708D1" w:rsidSect="00D41F70">
      <w:headerReference w:type="even" r:id="rId8"/>
      <w:headerReference w:type="default" r:id="rId9"/>
      <w:headerReference w:type="first" r:id="rId10"/>
      <w:pgSz w:w="11907" w:h="16840"/>
      <w:pgMar w:top="1134" w:right="567" w:bottom="568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F5D" w:rsidRDefault="00DF5F5D" w:rsidP="0029446D">
      <w:r>
        <w:separator/>
      </w:r>
    </w:p>
  </w:endnote>
  <w:endnote w:type="continuationSeparator" w:id="1">
    <w:p w:rsidR="00DF5F5D" w:rsidRDefault="00DF5F5D" w:rsidP="00294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F5D" w:rsidRDefault="00DF5F5D" w:rsidP="0029446D">
      <w:r>
        <w:separator/>
      </w:r>
    </w:p>
  </w:footnote>
  <w:footnote w:type="continuationSeparator" w:id="1">
    <w:p w:rsidR="00DF5F5D" w:rsidRDefault="00DF5F5D" w:rsidP="00294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95E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F751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751E"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DF5F5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52408"/>
      <w:docPartObj>
        <w:docPartGallery w:val="Page Numbers (Top of Page)"/>
        <w:docPartUnique/>
      </w:docPartObj>
    </w:sdtPr>
    <w:sdtContent>
      <w:p w:rsidR="00195F09" w:rsidRDefault="00E95E91">
        <w:pPr>
          <w:pStyle w:val="a3"/>
          <w:jc w:val="right"/>
        </w:pPr>
        <w:r>
          <w:fldChar w:fldCharType="begin"/>
        </w:r>
        <w:r w:rsidR="00CF751E">
          <w:instrText xml:space="preserve"> PAGE   \* MERGEFORMAT </w:instrText>
        </w:r>
        <w:r>
          <w:fldChar w:fldCharType="separate"/>
        </w:r>
        <w:r w:rsidR="00A70A1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CF751E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427266277" r:id="rId2"/>
            </w:object>
          </w:r>
        </w:p>
        <w:p w:rsidR="008F460B" w:rsidRDefault="00DF5F5D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CF751E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DF5F5D">
          <w:pPr>
            <w:jc w:val="center"/>
            <w:rPr>
              <w:sz w:val="6"/>
            </w:rPr>
          </w:pPr>
        </w:p>
        <w:p w:rsidR="008F460B" w:rsidRDefault="00CF751E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CF751E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Pr="001C3484" w:rsidRDefault="00DF5F5D" w:rsidP="00FE2DD5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29446D"/>
    <w:rsid w:val="000054A1"/>
    <w:rsid w:val="00006DC6"/>
    <w:rsid w:val="0001670B"/>
    <w:rsid w:val="000547EE"/>
    <w:rsid w:val="00056079"/>
    <w:rsid w:val="00057376"/>
    <w:rsid w:val="00076E2C"/>
    <w:rsid w:val="00083420"/>
    <w:rsid w:val="00087795"/>
    <w:rsid w:val="000B3E86"/>
    <w:rsid w:val="000B3EA0"/>
    <w:rsid w:val="000D52F0"/>
    <w:rsid w:val="000E65FA"/>
    <w:rsid w:val="000F352D"/>
    <w:rsid w:val="001121CD"/>
    <w:rsid w:val="0013348B"/>
    <w:rsid w:val="0014260E"/>
    <w:rsid w:val="00142BCF"/>
    <w:rsid w:val="0016777F"/>
    <w:rsid w:val="00171987"/>
    <w:rsid w:val="001B2A92"/>
    <w:rsid w:val="001C346D"/>
    <w:rsid w:val="001C7A40"/>
    <w:rsid w:val="001D336E"/>
    <w:rsid w:val="001E0C1E"/>
    <w:rsid w:val="00203B30"/>
    <w:rsid w:val="0022732C"/>
    <w:rsid w:val="00247C6F"/>
    <w:rsid w:val="00251510"/>
    <w:rsid w:val="00265CBE"/>
    <w:rsid w:val="00273847"/>
    <w:rsid w:val="00280767"/>
    <w:rsid w:val="0028517F"/>
    <w:rsid w:val="0029446D"/>
    <w:rsid w:val="0029660C"/>
    <w:rsid w:val="002A14C8"/>
    <w:rsid w:val="002A2EC5"/>
    <w:rsid w:val="002B6F04"/>
    <w:rsid w:val="002C68EC"/>
    <w:rsid w:val="002F5E96"/>
    <w:rsid w:val="00360F66"/>
    <w:rsid w:val="00361330"/>
    <w:rsid w:val="003A1B38"/>
    <w:rsid w:val="003B50C6"/>
    <w:rsid w:val="003D2655"/>
    <w:rsid w:val="003E4E31"/>
    <w:rsid w:val="003F1949"/>
    <w:rsid w:val="004258CC"/>
    <w:rsid w:val="00442033"/>
    <w:rsid w:val="00477774"/>
    <w:rsid w:val="00482BB5"/>
    <w:rsid w:val="00484B2F"/>
    <w:rsid w:val="004879E6"/>
    <w:rsid w:val="004A0221"/>
    <w:rsid w:val="004B4178"/>
    <w:rsid w:val="004B4244"/>
    <w:rsid w:val="004B776B"/>
    <w:rsid w:val="004C5A4E"/>
    <w:rsid w:val="004E4F84"/>
    <w:rsid w:val="00512A9D"/>
    <w:rsid w:val="00516F40"/>
    <w:rsid w:val="00522C82"/>
    <w:rsid w:val="00525975"/>
    <w:rsid w:val="005474EC"/>
    <w:rsid w:val="00547771"/>
    <w:rsid w:val="005504AB"/>
    <w:rsid w:val="005527BC"/>
    <w:rsid w:val="0056497B"/>
    <w:rsid w:val="00567461"/>
    <w:rsid w:val="005730EE"/>
    <w:rsid w:val="0059150F"/>
    <w:rsid w:val="005A7F0A"/>
    <w:rsid w:val="005B31C4"/>
    <w:rsid w:val="005C38CF"/>
    <w:rsid w:val="005C3EC7"/>
    <w:rsid w:val="005D2D65"/>
    <w:rsid w:val="005D703E"/>
    <w:rsid w:val="005E1316"/>
    <w:rsid w:val="005F3D87"/>
    <w:rsid w:val="005F4146"/>
    <w:rsid w:val="005F6684"/>
    <w:rsid w:val="0060709D"/>
    <w:rsid w:val="00616B0C"/>
    <w:rsid w:val="00630454"/>
    <w:rsid w:val="00650997"/>
    <w:rsid w:val="00663132"/>
    <w:rsid w:val="00673760"/>
    <w:rsid w:val="0067476C"/>
    <w:rsid w:val="0068052C"/>
    <w:rsid w:val="006912A4"/>
    <w:rsid w:val="00697383"/>
    <w:rsid w:val="00697E78"/>
    <w:rsid w:val="006F508D"/>
    <w:rsid w:val="00700629"/>
    <w:rsid w:val="00710889"/>
    <w:rsid w:val="0072383E"/>
    <w:rsid w:val="00737EB5"/>
    <w:rsid w:val="00740E7D"/>
    <w:rsid w:val="0074246C"/>
    <w:rsid w:val="0075027E"/>
    <w:rsid w:val="00761187"/>
    <w:rsid w:val="0077031E"/>
    <w:rsid w:val="00773A11"/>
    <w:rsid w:val="00774D58"/>
    <w:rsid w:val="00791B36"/>
    <w:rsid w:val="00793916"/>
    <w:rsid w:val="007D6FBB"/>
    <w:rsid w:val="007E07C3"/>
    <w:rsid w:val="00811583"/>
    <w:rsid w:val="008124D4"/>
    <w:rsid w:val="008136FA"/>
    <w:rsid w:val="00842CD4"/>
    <w:rsid w:val="008434CC"/>
    <w:rsid w:val="00857F68"/>
    <w:rsid w:val="008874F6"/>
    <w:rsid w:val="00893EAB"/>
    <w:rsid w:val="008A7DE1"/>
    <w:rsid w:val="008B2BB0"/>
    <w:rsid w:val="008D49D5"/>
    <w:rsid w:val="0090624F"/>
    <w:rsid w:val="00907DCF"/>
    <w:rsid w:val="00920F0A"/>
    <w:rsid w:val="00927445"/>
    <w:rsid w:val="009405BE"/>
    <w:rsid w:val="00941D3B"/>
    <w:rsid w:val="0094290A"/>
    <w:rsid w:val="00944583"/>
    <w:rsid w:val="00985D71"/>
    <w:rsid w:val="009973B6"/>
    <w:rsid w:val="009C32F0"/>
    <w:rsid w:val="009D1872"/>
    <w:rsid w:val="009E2E26"/>
    <w:rsid w:val="009E5D12"/>
    <w:rsid w:val="00A0141C"/>
    <w:rsid w:val="00A05630"/>
    <w:rsid w:val="00A352F5"/>
    <w:rsid w:val="00A45EFF"/>
    <w:rsid w:val="00A708D1"/>
    <w:rsid w:val="00A70A16"/>
    <w:rsid w:val="00A710A6"/>
    <w:rsid w:val="00AC5C1A"/>
    <w:rsid w:val="00AD6B2F"/>
    <w:rsid w:val="00AD7901"/>
    <w:rsid w:val="00AE445F"/>
    <w:rsid w:val="00AE4CC0"/>
    <w:rsid w:val="00B01BE5"/>
    <w:rsid w:val="00B31D9D"/>
    <w:rsid w:val="00B5650A"/>
    <w:rsid w:val="00B603F6"/>
    <w:rsid w:val="00B60B21"/>
    <w:rsid w:val="00B6315F"/>
    <w:rsid w:val="00B64A92"/>
    <w:rsid w:val="00B9473E"/>
    <w:rsid w:val="00BA739F"/>
    <w:rsid w:val="00BC2257"/>
    <w:rsid w:val="00BC25A0"/>
    <w:rsid w:val="00BD10F6"/>
    <w:rsid w:val="00BF5D9B"/>
    <w:rsid w:val="00C0643E"/>
    <w:rsid w:val="00C06E22"/>
    <w:rsid w:val="00C15CF1"/>
    <w:rsid w:val="00C20075"/>
    <w:rsid w:val="00C231C7"/>
    <w:rsid w:val="00C300D3"/>
    <w:rsid w:val="00C5661B"/>
    <w:rsid w:val="00C667E9"/>
    <w:rsid w:val="00C9450D"/>
    <w:rsid w:val="00CA510F"/>
    <w:rsid w:val="00CB3651"/>
    <w:rsid w:val="00CB7464"/>
    <w:rsid w:val="00CC08B6"/>
    <w:rsid w:val="00CD213F"/>
    <w:rsid w:val="00CD2852"/>
    <w:rsid w:val="00CE4267"/>
    <w:rsid w:val="00CF6754"/>
    <w:rsid w:val="00CF751E"/>
    <w:rsid w:val="00D0219D"/>
    <w:rsid w:val="00D0754C"/>
    <w:rsid w:val="00D07552"/>
    <w:rsid w:val="00D34F3E"/>
    <w:rsid w:val="00D371DF"/>
    <w:rsid w:val="00D41F70"/>
    <w:rsid w:val="00D87755"/>
    <w:rsid w:val="00DC0512"/>
    <w:rsid w:val="00DF5F5D"/>
    <w:rsid w:val="00DF7615"/>
    <w:rsid w:val="00E0016B"/>
    <w:rsid w:val="00E35B9E"/>
    <w:rsid w:val="00E451F1"/>
    <w:rsid w:val="00E55EE0"/>
    <w:rsid w:val="00E63756"/>
    <w:rsid w:val="00E64F87"/>
    <w:rsid w:val="00E7109D"/>
    <w:rsid w:val="00E95565"/>
    <w:rsid w:val="00E95E91"/>
    <w:rsid w:val="00EB27D7"/>
    <w:rsid w:val="00EC36BC"/>
    <w:rsid w:val="00EF4E72"/>
    <w:rsid w:val="00F32B58"/>
    <w:rsid w:val="00F43D9B"/>
    <w:rsid w:val="00F457FA"/>
    <w:rsid w:val="00F511C0"/>
    <w:rsid w:val="00F6630B"/>
    <w:rsid w:val="00F9393E"/>
    <w:rsid w:val="00F94D45"/>
    <w:rsid w:val="00FA0A3A"/>
    <w:rsid w:val="00FE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446D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29446D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29446D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46D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9446D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9446D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29446D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2944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9446D"/>
  </w:style>
  <w:style w:type="paragraph" w:styleId="a6">
    <w:name w:val="Body Text"/>
    <w:basedOn w:val="a"/>
    <w:link w:val="a7"/>
    <w:rsid w:val="0029446D"/>
    <w:pPr>
      <w:widowControl w:val="0"/>
      <w:ind w:firstLine="709"/>
      <w:jc w:val="both"/>
    </w:pPr>
    <w:rPr>
      <w:snapToGrid w:val="0"/>
    </w:rPr>
  </w:style>
  <w:style w:type="character" w:customStyle="1" w:styleId="a7">
    <w:name w:val="Основной текст Знак"/>
    <w:basedOn w:val="a0"/>
    <w:link w:val="a6"/>
    <w:rsid w:val="0029446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29446D"/>
    <w:pPr>
      <w:spacing w:before="120"/>
      <w:ind w:firstLine="720"/>
      <w:jc w:val="both"/>
    </w:pPr>
  </w:style>
  <w:style w:type="paragraph" w:customStyle="1" w:styleId="ConsPlusNormal">
    <w:name w:val="ConsPlusNormal"/>
    <w:rsid w:val="0029446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294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29446D"/>
  </w:style>
  <w:style w:type="character" w:styleId="a9">
    <w:name w:val="Emphasis"/>
    <w:basedOn w:val="a0"/>
    <w:uiPriority w:val="20"/>
    <w:qFormat/>
    <w:rsid w:val="0029446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94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944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944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44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8076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07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707C9389EEFD32FB23D9661875D4F0BD31505DDF59992F706BE07455EB1739DD2AB1C72D76EF6DE113U8e4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91DB-802E-4585-B538-A64D7ADB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posobilov</cp:lastModifiedBy>
  <cp:revision>6</cp:revision>
  <cp:lastPrinted>2013-04-12T03:41:00Z</cp:lastPrinted>
  <dcterms:created xsi:type="dcterms:W3CDTF">2013-04-12T02:06:00Z</dcterms:created>
  <dcterms:modified xsi:type="dcterms:W3CDTF">2013-04-12T04:05:00Z</dcterms:modified>
</cp:coreProperties>
</file>