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6" w:rsidRPr="00DD4173" w:rsidRDefault="00175596" w:rsidP="00175596">
      <w:pPr>
        <w:jc w:val="right"/>
        <w:rPr>
          <w:szCs w:val="28"/>
        </w:rPr>
      </w:pPr>
    </w:p>
    <w:p w:rsidR="00E6244D" w:rsidRPr="005F42D2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A00D5C">
        <w:rPr>
          <w:sz w:val="24"/>
        </w:rPr>
        <w:t>___</w:t>
      </w:r>
      <w:r w:rsidR="00FA1B26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 w:rsidRPr="00F25ABF">
        <w:rPr>
          <w:szCs w:val="28"/>
        </w:rPr>
        <w:t xml:space="preserve">  </w:t>
      </w:r>
      <w:r w:rsidR="00F25ABF">
        <w:rPr>
          <w:szCs w:val="28"/>
        </w:rPr>
        <w:t xml:space="preserve">  </w:t>
      </w:r>
      <w:r w:rsidR="00F25ABF" w:rsidRPr="00F25ABF">
        <w:rPr>
          <w:szCs w:val="28"/>
        </w:rPr>
        <w:t xml:space="preserve"> </w:t>
      </w:r>
      <w:r w:rsidR="00BF78D5">
        <w:rPr>
          <w:szCs w:val="28"/>
        </w:rPr>
        <w:t>Проект</w:t>
      </w:r>
    </w:p>
    <w:p w:rsidR="00E6244D" w:rsidRDefault="00E6244D" w:rsidP="002057DF">
      <w:pPr>
        <w:ind w:firstLine="993"/>
        <w:jc w:val="both"/>
        <w:rPr>
          <w:sz w:val="24"/>
        </w:rPr>
      </w:pPr>
      <w:r>
        <w:rPr>
          <w:sz w:val="24"/>
        </w:rPr>
        <w:t>г.</w:t>
      </w:r>
      <w:r w:rsidRPr="00D55B70">
        <w:rPr>
          <w:sz w:val="24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p w:rsidR="00D55B70" w:rsidRPr="00B44F78" w:rsidRDefault="00D55B70" w:rsidP="00D55B70">
      <w:pPr>
        <w:ind w:right="5400"/>
        <w:jc w:val="both"/>
        <w:rPr>
          <w:spacing w:val="-8"/>
          <w:szCs w:val="28"/>
        </w:rPr>
      </w:pPr>
      <w:r w:rsidRPr="00D55B70">
        <w:rPr>
          <w:szCs w:val="28"/>
        </w:rPr>
        <w:t>Об отзывах Алтайского краевого Законодательного Собрания по проектам федеральных</w:t>
      </w:r>
      <w:r>
        <w:rPr>
          <w:spacing w:val="-8"/>
          <w:szCs w:val="28"/>
        </w:rPr>
        <w:t xml:space="preserve"> законов</w:t>
      </w:r>
      <w:r w:rsidR="00B87DC9">
        <w:rPr>
          <w:spacing w:val="-8"/>
          <w:szCs w:val="28"/>
        </w:rPr>
        <w:t xml:space="preserve">, направленных в </w:t>
      </w:r>
      <w:r w:rsidR="001024B6">
        <w:rPr>
          <w:spacing w:val="-8"/>
          <w:szCs w:val="28"/>
        </w:rPr>
        <w:t>Государственн</w:t>
      </w:r>
      <w:r w:rsidR="00B87DC9">
        <w:rPr>
          <w:spacing w:val="-8"/>
          <w:szCs w:val="28"/>
        </w:rPr>
        <w:t>ую Думу</w:t>
      </w:r>
      <w:r w:rsidR="001024B6">
        <w:rPr>
          <w:spacing w:val="-8"/>
          <w:szCs w:val="28"/>
        </w:rPr>
        <w:t xml:space="preserve"> Федерального Собрания Российской Федерации</w:t>
      </w:r>
    </w:p>
    <w:p w:rsidR="00D55B70" w:rsidRDefault="00D55B70" w:rsidP="00D55B70">
      <w:pPr>
        <w:ind w:firstLine="708"/>
        <w:jc w:val="both"/>
        <w:rPr>
          <w:szCs w:val="28"/>
        </w:rPr>
      </w:pPr>
    </w:p>
    <w:p w:rsidR="00D55B70" w:rsidRDefault="00D55B70" w:rsidP="00D55B70">
      <w:pPr>
        <w:ind w:firstLine="708"/>
        <w:jc w:val="both"/>
        <w:rPr>
          <w:szCs w:val="28"/>
        </w:rPr>
      </w:pPr>
    </w:p>
    <w:p w:rsidR="00D55B70" w:rsidRPr="00B44F78" w:rsidRDefault="002B66E1" w:rsidP="00D55B70">
      <w:pPr>
        <w:ind w:firstLine="708"/>
        <w:jc w:val="both"/>
        <w:rPr>
          <w:szCs w:val="28"/>
        </w:rPr>
      </w:pPr>
      <w:r>
        <w:rPr>
          <w:szCs w:val="28"/>
        </w:rPr>
        <w:t xml:space="preserve">Рассмотрев проекты федеральных законов, поступивших из </w:t>
      </w:r>
      <w:r w:rsidR="00810C49">
        <w:rPr>
          <w:szCs w:val="28"/>
        </w:rPr>
        <w:t>Г</w:t>
      </w:r>
      <w:r>
        <w:rPr>
          <w:szCs w:val="28"/>
        </w:rPr>
        <w:t>осударственной Думы Федерального Собрания Российской Федерации, в</w:t>
      </w:r>
      <w:r w:rsidR="00D55B70" w:rsidRPr="00A56B83">
        <w:rPr>
          <w:szCs w:val="28"/>
        </w:rPr>
        <w:t xml:space="preserve"> соответствии со </w:t>
      </w:r>
      <w:r w:rsidR="00D55B70">
        <w:rPr>
          <w:szCs w:val="28"/>
        </w:rPr>
        <w:t>статьей 26.4 Федерального закона «</w:t>
      </w:r>
      <w:r w:rsidR="00D55B70" w:rsidRPr="0034797F">
        <w:rPr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D55B70">
        <w:rPr>
          <w:szCs w:val="28"/>
        </w:rPr>
        <w:t>»</w:t>
      </w:r>
      <w:r w:rsidR="0040794C">
        <w:rPr>
          <w:szCs w:val="28"/>
        </w:rPr>
        <w:t xml:space="preserve">, </w:t>
      </w:r>
      <w:r w:rsidR="0040794C" w:rsidRPr="009870C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>
        <w:rPr>
          <w:color w:val="000000" w:themeColor="text1"/>
          <w:szCs w:val="28"/>
        </w:rPr>
        <w:t>,</w:t>
      </w:r>
      <w:r w:rsidR="00D55B70" w:rsidRPr="00A56B83">
        <w:rPr>
          <w:szCs w:val="28"/>
        </w:rPr>
        <w:t xml:space="preserve"> Алтайское краевое Законодательное Собрание </w:t>
      </w:r>
      <w:r w:rsidR="00D55B70" w:rsidRPr="00B44F78">
        <w:rPr>
          <w:szCs w:val="28"/>
        </w:rPr>
        <w:t>ПОСТАНОВЛЯЕТ:</w:t>
      </w:r>
    </w:p>
    <w:p w:rsidR="00D55B70" w:rsidRPr="00B44F78" w:rsidRDefault="00D55B70" w:rsidP="00D55B70">
      <w:pPr>
        <w:ind w:firstLine="720"/>
        <w:jc w:val="both"/>
        <w:rPr>
          <w:szCs w:val="28"/>
        </w:rPr>
      </w:pPr>
    </w:p>
    <w:p w:rsidR="00D55B70" w:rsidRPr="002B66E1" w:rsidRDefault="002B66E1" w:rsidP="00D55B7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1. </w:t>
      </w:r>
      <w:r w:rsidRPr="002B66E1">
        <w:rPr>
          <w:color w:val="000000"/>
          <w:spacing w:val="-2"/>
          <w:szCs w:val="28"/>
        </w:rPr>
        <w:t xml:space="preserve">Считать целесообразным </w:t>
      </w:r>
      <w:r w:rsidR="0025258B">
        <w:rPr>
          <w:color w:val="000000"/>
          <w:spacing w:val="-2"/>
          <w:szCs w:val="28"/>
        </w:rPr>
        <w:t xml:space="preserve">принятие </w:t>
      </w:r>
      <w:r w:rsidR="008205F7">
        <w:rPr>
          <w:color w:val="000000"/>
          <w:spacing w:val="-2"/>
          <w:szCs w:val="28"/>
        </w:rPr>
        <w:t xml:space="preserve">следующих </w:t>
      </w:r>
      <w:r w:rsidRPr="002B66E1">
        <w:rPr>
          <w:color w:val="000000"/>
          <w:spacing w:val="-2"/>
          <w:szCs w:val="28"/>
        </w:rPr>
        <w:t>проект</w:t>
      </w:r>
      <w:r w:rsidR="0025258B">
        <w:rPr>
          <w:color w:val="000000"/>
          <w:spacing w:val="-2"/>
          <w:szCs w:val="28"/>
        </w:rPr>
        <w:t>ов</w:t>
      </w:r>
      <w:r w:rsidRPr="002B66E1">
        <w:rPr>
          <w:color w:val="000000"/>
          <w:spacing w:val="-2"/>
          <w:szCs w:val="28"/>
        </w:rPr>
        <w:t xml:space="preserve"> </w:t>
      </w:r>
      <w:r w:rsidR="00D55B70" w:rsidRPr="002B66E1">
        <w:rPr>
          <w:color w:val="000000"/>
          <w:spacing w:val="-2"/>
          <w:szCs w:val="28"/>
        </w:rPr>
        <w:t>федеральных законов:</w:t>
      </w:r>
    </w:p>
    <w:p w:rsidR="0022664F" w:rsidRPr="0022664F" w:rsidRDefault="0022664F" w:rsidP="0022664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22664F">
        <w:rPr>
          <w:color w:val="000000" w:themeColor="text1"/>
          <w:spacing w:val="-2"/>
          <w:szCs w:val="28"/>
        </w:rPr>
        <w:t>№ 583667-6 «О внесении изменений в Федеральный закон «Об основных гарантиях избирательных прав и права на участие в референдуме граждан Российской Федерации»</w:t>
      </w:r>
      <w:r w:rsidR="00186365" w:rsidRPr="00186365">
        <w:t xml:space="preserve"> </w:t>
      </w:r>
      <w:r w:rsidR="00186365" w:rsidRPr="00186365">
        <w:rPr>
          <w:color w:val="000000" w:themeColor="text1"/>
          <w:spacing w:val="-2"/>
          <w:szCs w:val="28"/>
        </w:rPr>
        <w:t>(по вопросу перенесения дня голосования)</w:t>
      </w:r>
      <w:r w:rsidRPr="0022664F">
        <w:rPr>
          <w:color w:val="000000" w:themeColor="text1"/>
          <w:spacing w:val="-2"/>
          <w:szCs w:val="28"/>
        </w:rPr>
        <w:t>;</w:t>
      </w:r>
    </w:p>
    <w:p w:rsidR="0022664F" w:rsidRPr="0022664F" w:rsidRDefault="0022664F" w:rsidP="0022664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22664F">
        <w:rPr>
          <w:color w:val="000000" w:themeColor="text1"/>
          <w:spacing w:val="-2"/>
          <w:szCs w:val="28"/>
        </w:rPr>
        <w:t>№ 542907-6 «О внесении изменений в статьи 4.5 и 28.7 Кодекса Российской Федерации об административных правонарушениях»</w:t>
      </w:r>
      <w:r w:rsidR="00186365" w:rsidRPr="00186365">
        <w:t xml:space="preserve"> </w:t>
      </w:r>
      <w:r w:rsidR="00186365" w:rsidRPr="00186365">
        <w:rPr>
          <w:color w:val="000000" w:themeColor="text1"/>
          <w:spacing w:val="-2"/>
          <w:szCs w:val="28"/>
        </w:rPr>
        <w:t>(в части увеличения давности привлечения к административной ответственности за отдельные административные правонарушения)</w:t>
      </w:r>
      <w:r w:rsidRPr="0022664F">
        <w:rPr>
          <w:color w:val="000000" w:themeColor="text1"/>
          <w:spacing w:val="-2"/>
          <w:szCs w:val="28"/>
        </w:rPr>
        <w:t>;</w:t>
      </w:r>
    </w:p>
    <w:p w:rsidR="0022664F" w:rsidRPr="0022664F" w:rsidRDefault="0022664F" w:rsidP="0022664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22664F">
        <w:rPr>
          <w:color w:val="000000" w:themeColor="text1"/>
          <w:spacing w:val="-2"/>
          <w:szCs w:val="28"/>
        </w:rPr>
        <w:t>№ 569804-6 «О внесении изменений в Кодекс Российской Федерации об административных правонарушениях»</w:t>
      </w:r>
      <w:r w:rsidR="00186365" w:rsidRPr="00186365">
        <w:t xml:space="preserve"> </w:t>
      </w:r>
      <w:r w:rsidR="00186365" w:rsidRPr="00186365">
        <w:rPr>
          <w:color w:val="000000" w:themeColor="text1"/>
          <w:spacing w:val="-2"/>
          <w:szCs w:val="28"/>
        </w:rPr>
        <w:t>(в части усиления административной ответственности за пользование недрами без лицензии либо с нарушением условий, предусмотренных лицензией на пользование недрами, и (и</w:t>
      </w:r>
      <w:r w:rsidR="00A35065">
        <w:rPr>
          <w:color w:val="000000" w:themeColor="text1"/>
          <w:spacing w:val="-2"/>
          <w:szCs w:val="28"/>
        </w:rPr>
        <w:t xml:space="preserve">ли) требований, </w:t>
      </w:r>
      <w:r w:rsidR="00186365" w:rsidRPr="00186365">
        <w:rPr>
          <w:color w:val="000000" w:themeColor="text1"/>
          <w:spacing w:val="-2"/>
          <w:szCs w:val="28"/>
        </w:rPr>
        <w:t>утвержденных в установленном порядке технических проектов)</w:t>
      </w:r>
      <w:r w:rsidRPr="0022664F">
        <w:rPr>
          <w:color w:val="000000" w:themeColor="text1"/>
          <w:spacing w:val="-2"/>
          <w:szCs w:val="28"/>
        </w:rPr>
        <w:t>;</w:t>
      </w:r>
    </w:p>
    <w:p w:rsidR="0022664F" w:rsidRPr="0022664F" w:rsidRDefault="0022664F" w:rsidP="0022664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22664F">
        <w:rPr>
          <w:color w:val="000000" w:themeColor="text1"/>
          <w:spacing w:val="-2"/>
          <w:szCs w:val="28"/>
        </w:rPr>
        <w:t>№ 611997-6 «О внесении изменений в статьи 16.2 и 29.9 Кодекса Российской Федерации об административных правонарушениях»</w:t>
      </w:r>
      <w:r w:rsidR="00186365" w:rsidRPr="00186365">
        <w:t xml:space="preserve"> </w:t>
      </w:r>
      <w:r w:rsidR="00186365" w:rsidRPr="00186365">
        <w:rPr>
          <w:color w:val="000000" w:themeColor="text1"/>
          <w:spacing w:val="-2"/>
          <w:szCs w:val="28"/>
        </w:rPr>
        <w:t xml:space="preserve">(об освобождении декларанта либо таможенного представителя от административной ответственности в случае </w:t>
      </w:r>
      <w:r w:rsidR="00186365" w:rsidRPr="00186365">
        <w:rPr>
          <w:color w:val="000000" w:themeColor="text1"/>
          <w:spacing w:val="-2"/>
          <w:szCs w:val="28"/>
        </w:rPr>
        <w:lastRenderedPageBreak/>
        <w:t>самостоятельного выявления после выпуска товаров нарушений, допущенных при таможенном декларировании товаров)</w:t>
      </w:r>
      <w:r w:rsidRPr="0022664F">
        <w:rPr>
          <w:color w:val="000000" w:themeColor="text1"/>
          <w:spacing w:val="-2"/>
          <w:szCs w:val="28"/>
        </w:rPr>
        <w:t>;</w:t>
      </w:r>
    </w:p>
    <w:p w:rsidR="00B43AA7" w:rsidRPr="00B43AA7" w:rsidRDefault="00B43AA7" w:rsidP="00B43AA7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B43AA7">
        <w:rPr>
          <w:color w:val="000000"/>
          <w:spacing w:val="-2"/>
          <w:szCs w:val="28"/>
        </w:rPr>
        <w:t xml:space="preserve">№ 584443-6 «О внесении изменения в статью 44 Жилищного кодекса Российской Федерации» (в части отнесения к компетенции общего собрания собственников </w:t>
      </w:r>
      <w:r w:rsidR="00AB7634">
        <w:rPr>
          <w:color w:val="000000"/>
          <w:spacing w:val="-2"/>
          <w:szCs w:val="28"/>
        </w:rPr>
        <w:t>помещений</w:t>
      </w:r>
      <w:r w:rsidRPr="00B43AA7">
        <w:rPr>
          <w:color w:val="000000"/>
          <w:spacing w:val="-2"/>
          <w:szCs w:val="28"/>
        </w:rPr>
        <w:t xml:space="preserve"> в многоквартирном доме принятия решени</w:t>
      </w:r>
      <w:r w:rsidR="00AB7634">
        <w:rPr>
          <w:color w:val="000000"/>
          <w:spacing w:val="-2"/>
          <w:szCs w:val="28"/>
        </w:rPr>
        <w:t>й</w:t>
      </w:r>
      <w:r w:rsidRPr="00B43AA7">
        <w:rPr>
          <w:color w:val="000000"/>
          <w:spacing w:val="-2"/>
          <w:szCs w:val="28"/>
        </w:rPr>
        <w:t xml:space="preserve"> о порядке расчета платы за коммунальную услугу по отоплению жилых и нежилых помещений в многоквартирном доме);</w:t>
      </w:r>
    </w:p>
    <w:p w:rsidR="0096279F" w:rsidRDefault="00B43AA7" w:rsidP="00B43AA7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B43AA7">
        <w:rPr>
          <w:color w:val="000000"/>
          <w:spacing w:val="-2"/>
          <w:szCs w:val="28"/>
        </w:rPr>
        <w:t>№ 565829-6 «О внесении изменений в статьи 44 и 181 Жилищного кодекса Российской Федерации» (в части наделения собственника помещения в многоквартирном доме полномочиями на заключение договора о формировании фонда капитального ремонта и об ор</w:t>
      </w:r>
      <w:r w:rsidR="000B4ADF">
        <w:rPr>
          <w:color w:val="000000"/>
          <w:spacing w:val="-2"/>
          <w:szCs w:val="28"/>
        </w:rPr>
        <w:t xml:space="preserve">ганизации </w:t>
      </w:r>
      <w:r w:rsidR="00AB7634">
        <w:rPr>
          <w:color w:val="000000"/>
          <w:spacing w:val="-2"/>
          <w:szCs w:val="28"/>
        </w:rPr>
        <w:t xml:space="preserve">проведения </w:t>
      </w:r>
      <w:r w:rsidR="000B4ADF">
        <w:rPr>
          <w:color w:val="000000"/>
          <w:spacing w:val="-2"/>
          <w:szCs w:val="28"/>
        </w:rPr>
        <w:t>капитального ремонта);</w:t>
      </w:r>
    </w:p>
    <w:p w:rsidR="00F5631F" w:rsidRPr="00F5631F" w:rsidRDefault="00F5631F" w:rsidP="00F5631F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F5631F">
        <w:rPr>
          <w:color w:val="000000"/>
          <w:spacing w:val="-2"/>
          <w:szCs w:val="28"/>
        </w:rPr>
        <w:t>№ 571875-6 «О внесении изменения в статью 46 Федерального закона</w:t>
      </w:r>
      <w:r w:rsidR="00AE02DE">
        <w:rPr>
          <w:color w:val="000000"/>
          <w:spacing w:val="-2"/>
          <w:szCs w:val="28"/>
        </w:rPr>
        <w:t xml:space="preserve">               </w:t>
      </w:r>
      <w:r w:rsidRPr="00F5631F">
        <w:rPr>
          <w:color w:val="000000"/>
          <w:spacing w:val="-2"/>
          <w:szCs w:val="28"/>
        </w:rPr>
        <w:t xml:space="preserve"> «Об объектах культурного наследия (памятниках истории и культуры) народов Российской Федерации» (в части уточнения времени наступления обязанности физических и юридических лиц по соблюдению режима использования территории в границах зон охраны объекта культурного наследия);</w:t>
      </w:r>
    </w:p>
    <w:p w:rsidR="00F5631F" w:rsidRPr="00F5631F" w:rsidRDefault="00F5631F" w:rsidP="00F5631F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F5631F">
        <w:rPr>
          <w:color w:val="000000"/>
          <w:spacing w:val="-2"/>
          <w:szCs w:val="28"/>
        </w:rPr>
        <w:t xml:space="preserve">№ 571855-6 «О внесении изменения в статью 23 Федерального закона </w:t>
      </w:r>
      <w:r w:rsidR="00AE02DE">
        <w:rPr>
          <w:color w:val="000000"/>
          <w:spacing w:val="-2"/>
          <w:szCs w:val="28"/>
        </w:rPr>
        <w:t xml:space="preserve">              </w:t>
      </w:r>
      <w:r w:rsidRPr="00F5631F">
        <w:rPr>
          <w:color w:val="000000"/>
          <w:spacing w:val="-2"/>
          <w:szCs w:val="28"/>
        </w:rPr>
        <w:t>«Об объектах культурного наследия (памятниках истории и культуры) народов Российской Федерации» (в части дополнения оснований для исключения объекта культурного наследия из единого государственного реестра объектов культурного наследия (памятников истории и культуры) народов Российской Федерации);</w:t>
      </w:r>
    </w:p>
    <w:p w:rsidR="00F5631F" w:rsidRPr="00F5631F" w:rsidRDefault="00F5631F" w:rsidP="00F5631F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F5631F">
        <w:rPr>
          <w:color w:val="000000"/>
          <w:spacing w:val="-2"/>
          <w:szCs w:val="28"/>
        </w:rPr>
        <w:t>№ 574346-6 «О внесении изменений в статьи 127 и 146 Семейного кодекса Российской Федерации» (об уточнении категории лиц, имеющих право быть усыновителями, опекунами (попечителями);</w:t>
      </w:r>
    </w:p>
    <w:p w:rsidR="00F5631F" w:rsidRPr="00F5631F" w:rsidRDefault="00F5631F" w:rsidP="00F5631F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F5631F">
        <w:rPr>
          <w:color w:val="000000"/>
          <w:spacing w:val="-2"/>
          <w:szCs w:val="28"/>
        </w:rPr>
        <w:t xml:space="preserve">№ 578304-6 «О внесении изменения в статью 6.1 Федерального закона </w:t>
      </w:r>
      <w:r w:rsidR="00AE02DE">
        <w:rPr>
          <w:color w:val="000000"/>
          <w:spacing w:val="-2"/>
          <w:szCs w:val="28"/>
        </w:rPr>
        <w:t xml:space="preserve">              </w:t>
      </w:r>
      <w:r w:rsidRPr="00F5631F">
        <w:rPr>
          <w:color w:val="000000"/>
          <w:spacing w:val="-2"/>
          <w:szCs w:val="28"/>
        </w:rPr>
        <w:t>«О государственной социальной помощи» (о предоставлении права на получение государственной социальной помощи в виде набора социальных услуг детям, воспитываемым одинокой матерью (отцом), а также детям, оставшимся без попечения родителей);</w:t>
      </w:r>
    </w:p>
    <w:p w:rsidR="00F5631F" w:rsidRPr="00F5631F" w:rsidRDefault="00F5631F" w:rsidP="00F5631F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F5631F">
        <w:rPr>
          <w:color w:val="000000"/>
          <w:spacing w:val="-2"/>
          <w:szCs w:val="28"/>
        </w:rPr>
        <w:t>№ 611992-6 «О внесении изменения в Список работ, относящихся к работам по ликвидации последствий катастрофы на Чернобыльской АЭС, проведенным в период с 26 апреля 1986 года по 31 декабря 1990 года в зоне отчуждения Российской Федерации» (в части уточнения органов, направлявших граждан на работы, связанные с ликвидацией последствий аварии на Чернобыльской АЭС);</w:t>
      </w:r>
    </w:p>
    <w:p w:rsidR="00F5631F" w:rsidRPr="00F5631F" w:rsidRDefault="00F5631F" w:rsidP="00F5631F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F5631F">
        <w:rPr>
          <w:color w:val="000000"/>
          <w:spacing w:val="-2"/>
          <w:szCs w:val="28"/>
        </w:rPr>
        <w:t>№ 618932-6 «О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граждан, подвергшихся воздействию радиации»;</w:t>
      </w:r>
    </w:p>
    <w:p w:rsidR="00F5631F" w:rsidRPr="00F5631F" w:rsidRDefault="00F5631F" w:rsidP="00F5631F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F5631F">
        <w:rPr>
          <w:color w:val="000000"/>
          <w:spacing w:val="-2"/>
          <w:szCs w:val="28"/>
        </w:rPr>
        <w:t>№ 618947-6 «Об особенностях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страхованию отдельным категориям граждан, проживающих на территориях Республики Крым и города федерального значения Севастополя»;</w:t>
      </w:r>
    </w:p>
    <w:p w:rsidR="00F5631F" w:rsidRDefault="00F5631F" w:rsidP="00F5631F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F5631F">
        <w:rPr>
          <w:color w:val="000000"/>
          <w:spacing w:val="-2"/>
          <w:szCs w:val="28"/>
        </w:rPr>
        <w:t xml:space="preserve">№ 618862-6 «Об особенностях правового регулирования отношений, связанных с выплатой пособия по безработице, в связи с принятием в Российскую Федерацию Республики Крым и образованием в составе Российской Федерации </w:t>
      </w:r>
      <w:r w:rsidRPr="00F5631F">
        <w:rPr>
          <w:color w:val="000000"/>
          <w:spacing w:val="-2"/>
          <w:szCs w:val="28"/>
        </w:rPr>
        <w:lastRenderedPageBreak/>
        <w:t>новых субъектов - Республики Крым и города фед</w:t>
      </w:r>
      <w:r w:rsidR="000B4ADF">
        <w:rPr>
          <w:color w:val="000000"/>
          <w:spacing w:val="-2"/>
          <w:szCs w:val="28"/>
        </w:rPr>
        <w:t>ерального значения Севастополя»;</w:t>
      </w:r>
    </w:p>
    <w:p w:rsidR="00B72910" w:rsidRPr="00B72910" w:rsidRDefault="00CE499E" w:rsidP="00CE499E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CE499E">
        <w:rPr>
          <w:color w:val="000000"/>
          <w:spacing w:val="-2"/>
          <w:szCs w:val="28"/>
        </w:rPr>
        <w:t>№ 607430-6</w:t>
      </w:r>
      <w:r>
        <w:rPr>
          <w:color w:val="000000"/>
          <w:spacing w:val="-2"/>
          <w:szCs w:val="28"/>
        </w:rPr>
        <w:t xml:space="preserve"> «</w:t>
      </w:r>
      <w:r w:rsidRPr="00CE499E">
        <w:rPr>
          <w:color w:val="000000"/>
          <w:spacing w:val="-2"/>
          <w:szCs w:val="28"/>
        </w:rPr>
        <w:t xml:space="preserve">О внесении изменения в статью 14 Федерального закона </w:t>
      </w:r>
      <w:r w:rsidR="00AE02DE">
        <w:rPr>
          <w:color w:val="000000"/>
          <w:spacing w:val="-2"/>
          <w:szCs w:val="28"/>
        </w:rPr>
        <w:t xml:space="preserve">        </w:t>
      </w:r>
      <w:r>
        <w:rPr>
          <w:color w:val="000000"/>
          <w:spacing w:val="-2"/>
          <w:szCs w:val="28"/>
        </w:rPr>
        <w:t xml:space="preserve">«О развитии сельского хозяйства» </w:t>
      </w:r>
      <w:r w:rsidRPr="00CE499E">
        <w:rPr>
          <w:color w:val="000000"/>
          <w:spacing w:val="-2"/>
          <w:szCs w:val="28"/>
        </w:rPr>
        <w:t>(в части регламентации приобретения сельскохозяйственной продукции при проведении государственных закупочных интервенций)</w:t>
      </w:r>
      <w:r>
        <w:rPr>
          <w:color w:val="000000"/>
          <w:spacing w:val="-2"/>
          <w:szCs w:val="28"/>
        </w:rPr>
        <w:t>;</w:t>
      </w:r>
    </w:p>
    <w:p w:rsidR="00B72910" w:rsidRPr="00B72910" w:rsidRDefault="00CE499E" w:rsidP="00CE499E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CE499E">
        <w:rPr>
          <w:color w:val="000000"/>
          <w:spacing w:val="-2"/>
          <w:szCs w:val="28"/>
        </w:rPr>
        <w:t>№ 607420-6</w:t>
      </w:r>
      <w:r>
        <w:rPr>
          <w:color w:val="000000"/>
          <w:spacing w:val="-2"/>
          <w:szCs w:val="28"/>
        </w:rPr>
        <w:t xml:space="preserve"> «</w:t>
      </w:r>
      <w:r w:rsidRPr="00CE499E">
        <w:rPr>
          <w:color w:val="000000"/>
          <w:spacing w:val="-2"/>
          <w:szCs w:val="28"/>
        </w:rPr>
        <w:t xml:space="preserve">О внесении изменений в Федеральный закон </w:t>
      </w:r>
      <w:r w:rsidR="008E100E">
        <w:rPr>
          <w:color w:val="000000"/>
          <w:spacing w:val="-2"/>
          <w:szCs w:val="28"/>
        </w:rPr>
        <w:t>«</w:t>
      </w:r>
      <w:bookmarkStart w:id="0" w:name="_GoBack"/>
      <w:bookmarkEnd w:id="0"/>
      <w:r>
        <w:rPr>
          <w:color w:val="000000"/>
          <w:spacing w:val="-2"/>
          <w:szCs w:val="28"/>
        </w:rPr>
        <w:t xml:space="preserve">О развитии сельского хозяйства» </w:t>
      </w:r>
      <w:r w:rsidRPr="00CE499E">
        <w:rPr>
          <w:color w:val="000000"/>
          <w:spacing w:val="-2"/>
          <w:szCs w:val="28"/>
        </w:rPr>
        <w:t>(в части распространения государственной поддержки на организации и индивидуальных предпринимателей, осуществляющих первичную и (или) последующую (промышленную) переработку сельскохозяйственной продукции)</w:t>
      </w:r>
      <w:r>
        <w:rPr>
          <w:color w:val="000000"/>
          <w:spacing w:val="-2"/>
          <w:szCs w:val="28"/>
        </w:rPr>
        <w:t>;</w:t>
      </w:r>
    </w:p>
    <w:p w:rsidR="00B72910" w:rsidRPr="00AE02DE" w:rsidRDefault="00B72910" w:rsidP="00B7291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B72910">
        <w:rPr>
          <w:color w:val="000000"/>
          <w:spacing w:val="-2"/>
          <w:szCs w:val="28"/>
        </w:rPr>
        <w:t xml:space="preserve">№ 611990-6 «О внесении изменений в статьи 15 и 17 Федерального закона </w:t>
      </w:r>
      <w:r w:rsidR="00AE02DE">
        <w:rPr>
          <w:color w:val="000000"/>
          <w:spacing w:val="-2"/>
          <w:szCs w:val="28"/>
        </w:rPr>
        <w:t xml:space="preserve"> </w:t>
      </w:r>
      <w:r w:rsidRPr="00B72910">
        <w:rPr>
          <w:color w:val="000000"/>
          <w:spacing w:val="-2"/>
          <w:szCs w:val="28"/>
        </w:rPr>
        <w:t>«О развитии сельского хозяйства»</w:t>
      </w:r>
      <w:r w:rsidR="00CE499E" w:rsidRPr="00CE499E">
        <w:t xml:space="preserve"> </w:t>
      </w:r>
      <w:r w:rsidR="00CE499E" w:rsidRPr="00CE499E">
        <w:rPr>
          <w:color w:val="000000"/>
          <w:spacing w:val="-2"/>
          <w:szCs w:val="28"/>
        </w:rPr>
        <w:t>(в части определения эффективности сельскохозяйственной техники, учитываемой при оказании государственной поддержки)</w:t>
      </w:r>
      <w:r w:rsidR="0043643A">
        <w:rPr>
          <w:color w:val="000000"/>
          <w:spacing w:val="-2"/>
          <w:szCs w:val="28"/>
        </w:rPr>
        <w:t>;</w:t>
      </w:r>
    </w:p>
    <w:p w:rsidR="00B72910" w:rsidRDefault="0043643A" w:rsidP="0043643A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43643A">
        <w:rPr>
          <w:color w:val="000000"/>
          <w:spacing w:val="-2"/>
          <w:szCs w:val="28"/>
        </w:rPr>
        <w:t>№ 598620-6</w:t>
      </w:r>
      <w:r>
        <w:rPr>
          <w:color w:val="000000"/>
          <w:spacing w:val="-2"/>
          <w:szCs w:val="28"/>
        </w:rPr>
        <w:t xml:space="preserve"> «</w:t>
      </w:r>
      <w:r w:rsidRPr="0043643A">
        <w:rPr>
          <w:color w:val="000000"/>
          <w:spacing w:val="-2"/>
          <w:szCs w:val="28"/>
        </w:rPr>
        <w:t>О внесении изменений в Земельный кодекс Российской Федерации, Гражданский кодекс Российской</w:t>
      </w:r>
      <w:r>
        <w:rPr>
          <w:color w:val="000000"/>
          <w:spacing w:val="-2"/>
          <w:szCs w:val="28"/>
        </w:rPr>
        <w:t xml:space="preserve"> Федерации и Федеральный закон </w:t>
      </w:r>
      <w:r w:rsidR="00AE02DE"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2"/>
          <w:szCs w:val="28"/>
        </w:rPr>
        <w:t>«</w:t>
      </w:r>
      <w:r w:rsidRPr="0043643A">
        <w:rPr>
          <w:color w:val="000000"/>
          <w:spacing w:val="-2"/>
          <w:szCs w:val="28"/>
        </w:rPr>
        <w:t>Об обороте земель сельскохозяйственного назнач</w:t>
      </w:r>
      <w:r>
        <w:rPr>
          <w:color w:val="000000"/>
          <w:spacing w:val="-2"/>
          <w:szCs w:val="28"/>
        </w:rPr>
        <w:t xml:space="preserve">ения» </w:t>
      </w:r>
      <w:r w:rsidRPr="0043643A">
        <w:rPr>
          <w:color w:val="000000"/>
          <w:spacing w:val="-2"/>
          <w:szCs w:val="28"/>
        </w:rPr>
        <w:t>(в части совершенствования процедуры изъятия земельных участков, не используемых по целевому назначению)</w:t>
      </w:r>
      <w:r>
        <w:rPr>
          <w:color w:val="000000"/>
          <w:spacing w:val="-2"/>
          <w:szCs w:val="28"/>
        </w:rPr>
        <w:t>;</w:t>
      </w:r>
    </w:p>
    <w:p w:rsidR="00845ABD" w:rsidRPr="00845ABD" w:rsidRDefault="00AE02DE" w:rsidP="00845ABD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№ 612926-6 «О внесении изменений</w:t>
      </w:r>
      <w:r w:rsidR="00845ABD" w:rsidRPr="00845ABD">
        <w:rPr>
          <w:color w:val="000000"/>
          <w:spacing w:val="-2"/>
          <w:szCs w:val="28"/>
        </w:rPr>
        <w:t xml:space="preserve"> в Бюджетный кодекс Российской Федерации» (в части изменения системы бюджетного устройства на муниципальном уровне);</w:t>
      </w:r>
    </w:p>
    <w:p w:rsidR="00845ABD" w:rsidRPr="00845ABD" w:rsidRDefault="00845ABD" w:rsidP="00845ABD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845ABD">
        <w:rPr>
          <w:color w:val="000000"/>
          <w:spacing w:val="-2"/>
          <w:szCs w:val="28"/>
        </w:rPr>
        <w:t>№ 611989-6 «О внесении изменений в Налоговый кодекс Российской Федерации» (в части предоставления права выдачи банковских гарантий кредитным организациям, в отношении которых Агентством по страхованию вкладов осуществляются мероприятия финансового оздоровления);</w:t>
      </w:r>
    </w:p>
    <w:p w:rsidR="00845ABD" w:rsidRDefault="00845ABD" w:rsidP="00845ABD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845ABD">
        <w:rPr>
          <w:color w:val="000000"/>
          <w:spacing w:val="-2"/>
          <w:szCs w:val="28"/>
        </w:rPr>
        <w:t xml:space="preserve">№ 578287-6 «О внесении изменений в Федеральный закон «О лотереях» </w:t>
      </w:r>
      <w:r w:rsidR="00AE02DE">
        <w:rPr>
          <w:color w:val="000000"/>
          <w:spacing w:val="-2"/>
          <w:szCs w:val="28"/>
        </w:rPr>
        <w:t xml:space="preserve">      </w:t>
      </w:r>
      <w:r w:rsidRPr="00845ABD">
        <w:rPr>
          <w:color w:val="000000"/>
          <w:spacing w:val="-2"/>
          <w:szCs w:val="28"/>
        </w:rPr>
        <w:t>(в части введения ограничений к распространению электронных лотерейных билетов и ра</w:t>
      </w:r>
      <w:r w:rsidR="000B4ADF">
        <w:rPr>
          <w:color w:val="000000"/>
          <w:spacing w:val="-2"/>
          <w:szCs w:val="28"/>
        </w:rPr>
        <w:t>змещению лотерейных терминалов);</w:t>
      </w:r>
    </w:p>
    <w:p w:rsidR="00D91E47" w:rsidRDefault="00D91E47" w:rsidP="00D91E4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</w:t>
      </w:r>
      <w:r w:rsidR="00AD3BC9">
        <w:rPr>
          <w:color w:val="000000" w:themeColor="text1"/>
          <w:spacing w:val="-2"/>
          <w:szCs w:val="28"/>
        </w:rPr>
        <w:t xml:space="preserve"> 598928-6</w:t>
      </w:r>
      <w:r>
        <w:rPr>
          <w:color w:val="000000" w:themeColor="text1"/>
          <w:spacing w:val="-2"/>
          <w:szCs w:val="28"/>
        </w:rPr>
        <w:t xml:space="preserve"> </w:t>
      </w:r>
      <w:r w:rsidR="00AD3BC9">
        <w:rPr>
          <w:color w:val="000000" w:themeColor="text1"/>
          <w:spacing w:val="-2"/>
          <w:szCs w:val="28"/>
        </w:rPr>
        <w:t>«</w:t>
      </w:r>
      <w:r w:rsidRPr="00D91E47">
        <w:rPr>
          <w:color w:val="000000" w:themeColor="text1"/>
          <w:spacing w:val="-2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D91E47">
        <w:rPr>
          <w:color w:val="000000" w:themeColor="text1"/>
          <w:spacing w:val="-2"/>
          <w:szCs w:val="28"/>
        </w:rPr>
        <w:t>О наимен</w:t>
      </w:r>
      <w:r>
        <w:rPr>
          <w:color w:val="000000" w:themeColor="text1"/>
          <w:spacing w:val="-2"/>
          <w:szCs w:val="28"/>
        </w:rPr>
        <w:t xml:space="preserve">ованиях географических объектов» </w:t>
      </w:r>
      <w:r w:rsidRPr="00D91E47">
        <w:rPr>
          <w:color w:val="000000" w:themeColor="text1"/>
          <w:spacing w:val="-2"/>
          <w:szCs w:val="28"/>
        </w:rPr>
        <w:t>(в части наделения субъектов Российской Федерации полномочием по присвоению наименований сельским населенным пунктам и переименованию сельских населенных пунктов)</w:t>
      </w:r>
      <w:r w:rsidR="00871FA4">
        <w:rPr>
          <w:color w:val="000000" w:themeColor="text1"/>
          <w:spacing w:val="-2"/>
          <w:szCs w:val="28"/>
        </w:rPr>
        <w:t>.</w:t>
      </w:r>
    </w:p>
    <w:p w:rsidR="00871FA4" w:rsidRDefault="00871FA4" w:rsidP="00D55B7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</w:p>
    <w:p w:rsidR="002B66E1" w:rsidRDefault="000F2802" w:rsidP="00D55B7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0F2802">
        <w:rPr>
          <w:color w:val="000000"/>
          <w:spacing w:val="-2"/>
          <w:szCs w:val="28"/>
        </w:rPr>
        <w:t>2</w:t>
      </w:r>
      <w:r>
        <w:rPr>
          <w:color w:val="000000"/>
          <w:spacing w:val="-2"/>
          <w:szCs w:val="28"/>
        </w:rPr>
        <w:t xml:space="preserve">. </w:t>
      </w:r>
      <w:r w:rsidR="00DB4099">
        <w:rPr>
          <w:color w:val="000000"/>
          <w:spacing w:val="-2"/>
          <w:szCs w:val="28"/>
        </w:rPr>
        <w:t>Считать нецелесообразным</w:t>
      </w:r>
      <w:r w:rsidR="0025258B">
        <w:rPr>
          <w:color w:val="000000"/>
          <w:spacing w:val="-2"/>
          <w:szCs w:val="28"/>
        </w:rPr>
        <w:t xml:space="preserve"> </w:t>
      </w:r>
      <w:r w:rsidR="0025258B" w:rsidRPr="0025258B">
        <w:rPr>
          <w:color w:val="000000"/>
          <w:spacing w:val="-2"/>
          <w:szCs w:val="28"/>
        </w:rPr>
        <w:t xml:space="preserve">принятие </w:t>
      </w:r>
      <w:r w:rsidR="008205F7">
        <w:rPr>
          <w:color w:val="000000"/>
          <w:spacing w:val="-2"/>
          <w:szCs w:val="28"/>
        </w:rPr>
        <w:t xml:space="preserve">следующих </w:t>
      </w:r>
      <w:r w:rsidR="0025258B" w:rsidRPr="0025258B">
        <w:rPr>
          <w:color w:val="000000"/>
          <w:spacing w:val="-2"/>
          <w:szCs w:val="28"/>
        </w:rPr>
        <w:t>проектов федеральных законов:</w:t>
      </w:r>
    </w:p>
    <w:p w:rsidR="0022664F" w:rsidRDefault="0022664F" w:rsidP="00D55B70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22664F">
        <w:rPr>
          <w:color w:val="000000"/>
          <w:spacing w:val="-2"/>
          <w:szCs w:val="28"/>
        </w:rPr>
        <w:t>№ 569663-6 «О внесении изменений в Федеральный конституционный закон «О государственном флаге Российской Федерации»</w:t>
      </w:r>
      <w:r w:rsidR="006E32A8" w:rsidRPr="006E32A8">
        <w:t xml:space="preserve"> </w:t>
      </w:r>
      <w:r w:rsidR="006E32A8" w:rsidRPr="006E32A8">
        <w:rPr>
          <w:color w:val="000000"/>
          <w:spacing w:val="-2"/>
          <w:szCs w:val="28"/>
        </w:rPr>
        <w:t>(об утверждении нового описания Государственного флага Российской Федерации)</w:t>
      </w:r>
      <w:r w:rsidR="000B4ADF">
        <w:rPr>
          <w:color w:val="000000"/>
          <w:spacing w:val="-2"/>
          <w:szCs w:val="28"/>
        </w:rPr>
        <w:t>;</w:t>
      </w:r>
    </w:p>
    <w:p w:rsidR="00B72910" w:rsidRDefault="00B72910" w:rsidP="001C72B2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B72910">
        <w:rPr>
          <w:color w:val="000000"/>
          <w:spacing w:val="-2"/>
          <w:szCs w:val="28"/>
        </w:rPr>
        <w:t>№ 606959-6 «О внесении изменений в отдельные законодательные акты Российской Федерации»</w:t>
      </w:r>
      <w:r w:rsidR="00DD3D43" w:rsidRPr="00DD3D43">
        <w:t xml:space="preserve"> </w:t>
      </w:r>
      <w:r w:rsidR="00DD3D43" w:rsidRPr="00DD3D43">
        <w:rPr>
          <w:color w:val="000000"/>
          <w:spacing w:val="-2"/>
          <w:szCs w:val="28"/>
        </w:rPr>
        <w:t>(в части установления обязанности органа местного самоуправления по возмещению убытков, причиненных изменением вида разрешенного использования земельного участка)</w:t>
      </w:r>
      <w:r w:rsidR="00DD3D43">
        <w:rPr>
          <w:color w:val="000000"/>
          <w:spacing w:val="-2"/>
          <w:szCs w:val="28"/>
        </w:rPr>
        <w:t>;</w:t>
      </w:r>
    </w:p>
    <w:p w:rsidR="001C72B2" w:rsidRDefault="001C72B2" w:rsidP="001C72B2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  <w:r w:rsidRPr="001C72B2">
        <w:rPr>
          <w:color w:val="000000"/>
          <w:spacing w:val="-2"/>
          <w:szCs w:val="28"/>
        </w:rPr>
        <w:lastRenderedPageBreak/>
        <w:t>№ 601423-6</w:t>
      </w:r>
      <w:r>
        <w:rPr>
          <w:color w:val="000000"/>
          <w:spacing w:val="-2"/>
          <w:szCs w:val="28"/>
        </w:rPr>
        <w:t xml:space="preserve"> «</w:t>
      </w:r>
      <w:r w:rsidRPr="001C72B2">
        <w:rPr>
          <w:color w:val="000000"/>
          <w:spacing w:val="-2"/>
          <w:szCs w:val="28"/>
        </w:rPr>
        <w:t>О внесении изменения в статью 394 части второй Налогового кодекса Российской Федерации</w:t>
      </w:r>
      <w:r>
        <w:rPr>
          <w:color w:val="000000"/>
          <w:spacing w:val="-2"/>
          <w:szCs w:val="28"/>
        </w:rPr>
        <w:t xml:space="preserve">» </w:t>
      </w:r>
      <w:r w:rsidRPr="001C72B2">
        <w:rPr>
          <w:color w:val="000000"/>
          <w:spacing w:val="-2"/>
          <w:szCs w:val="28"/>
        </w:rPr>
        <w:t>(в части увеличения максимальной ставки земельного налога в отношении прочих земельных участков)</w:t>
      </w:r>
      <w:r w:rsidR="00871FA4">
        <w:rPr>
          <w:color w:val="000000"/>
          <w:spacing w:val="-2"/>
          <w:szCs w:val="28"/>
        </w:rPr>
        <w:t>.</w:t>
      </w:r>
    </w:p>
    <w:p w:rsidR="000F14A8" w:rsidRDefault="000F14A8" w:rsidP="000F14A8">
      <w:pPr>
        <w:pStyle w:val="21"/>
        <w:widowControl w:val="0"/>
        <w:ind w:firstLine="0"/>
        <w:rPr>
          <w:sz w:val="28"/>
        </w:rPr>
      </w:pPr>
    </w:p>
    <w:p w:rsidR="005F42D2" w:rsidRDefault="005F42D2" w:rsidP="005F42D2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321FB0" w:rsidRDefault="00321FB0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</w:t>
            </w:r>
            <w:r w:rsidR="009D0FE0">
              <w:rPr>
                <w:sz w:val="28"/>
              </w:rPr>
              <w:t>краевого</w:t>
            </w:r>
          </w:p>
          <w:p w:rsidR="00D2157A" w:rsidRDefault="00321FB0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                                               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321FB0" w:rsidP="002057DF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</w:tc>
      </w:tr>
      <w:tr w:rsidR="00D55B70">
        <w:tc>
          <w:tcPr>
            <w:tcW w:w="5069" w:type="dxa"/>
          </w:tcPr>
          <w:p w:rsidR="00D55B70" w:rsidRDefault="00D55B70" w:rsidP="00802290">
            <w:pPr>
              <w:pStyle w:val="21"/>
              <w:ind w:firstLine="0"/>
              <w:jc w:val="left"/>
              <w:rPr>
                <w:sz w:val="28"/>
              </w:rPr>
            </w:pPr>
          </w:p>
        </w:tc>
        <w:tc>
          <w:tcPr>
            <w:tcW w:w="5069" w:type="dxa"/>
          </w:tcPr>
          <w:p w:rsidR="00D55B70" w:rsidRDefault="00D55B70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  <w:tr w:rsidR="0022664F">
        <w:tc>
          <w:tcPr>
            <w:tcW w:w="5069" w:type="dxa"/>
          </w:tcPr>
          <w:p w:rsidR="0022664F" w:rsidRDefault="0022664F" w:rsidP="00802290">
            <w:pPr>
              <w:pStyle w:val="21"/>
              <w:ind w:firstLine="0"/>
              <w:jc w:val="left"/>
              <w:rPr>
                <w:sz w:val="28"/>
              </w:rPr>
            </w:pPr>
          </w:p>
          <w:p w:rsidR="0022664F" w:rsidRDefault="0022664F" w:rsidP="00802290">
            <w:pPr>
              <w:pStyle w:val="21"/>
              <w:ind w:firstLine="0"/>
              <w:jc w:val="left"/>
              <w:rPr>
                <w:sz w:val="28"/>
              </w:rPr>
            </w:pPr>
          </w:p>
          <w:p w:rsidR="0022664F" w:rsidRDefault="0022664F" w:rsidP="00802290">
            <w:pPr>
              <w:pStyle w:val="21"/>
              <w:ind w:firstLine="0"/>
              <w:jc w:val="left"/>
              <w:rPr>
                <w:sz w:val="28"/>
              </w:rPr>
            </w:pPr>
          </w:p>
          <w:p w:rsidR="0022664F" w:rsidRDefault="0022664F" w:rsidP="00802290">
            <w:pPr>
              <w:pStyle w:val="21"/>
              <w:ind w:firstLine="0"/>
              <w:jc w:val="left"/>
              <w:rPr>
                <w:sz w:val="28"/>
              </w:rPr>
            </w:pPr>
          </w:p>
        </w:tc>
        <w:tc>
          <w:tcPr>
            <w:tcW w:w="5069" w:type="dxa"/>
          </w:tcPr>
          <w:p w:rsidR="0022664F" w:rsidRDefault="0022664F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6F5594" w:rsidRDefault="006F5594" w:rsidP="00D2157A">
      <w:pPr>
        <w:rPr>
          <w:sz w:val="2"/>
          <w:szCs w:val="2"/>
        </w:rPr>
      </w:pPr>
    </w:p>
    <w:p w:rsidR="006F5594" w:rsidRDefault="006F5594" w:rsidP="00D2157A">
      <w:pPr>
        <w:rPr>
          <w:sz w:val="2"/>
          <w:szCs w:val="2"/>
        </w:rPr>
      </w:pPr>
    </w:p>
    <w:p w:rsidR="006F5594" w:rsidRDefault="006F5594" w:rsidP="00D2157A">
      <w:pPr>
        <w:rPr>
          <w:sz w:val="2"/>
          <w:szCs w:val="2"/>
        </w:rPr>
      </w:pPr>
    </w:p>
    <w:sectPr w:rsidR="006F5594" w:rsidSect="0078126A">
      <w:headerReference w:type="even" r:id="rId8"/>
      <w:headerReference w:type="default" r:id="rId9"/>
      <w:headerReference w:type="first" r:id="rId10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9E" w:rsidRDefault="00EB669E">
      <w:r>
        <w:separator/>
      </w:r>
    </w:p>
  </w:endnote>
  <w:endnote w:type="continuationSeparator" w:id="0">
    <w:p w:rsidR="00EB669E" w:rsidRDefault="00EB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9E" w:rsidRDefault="00EB669E">
      <w:r>
        <w:separator/>
      </w:r>
    </w:p>
  </w:footnote>
  <w:footnote w:type="continuationSeparator" w:id="0">
    <w:p w:rsidR="00EB669E" w:rsidRDefault="00EB6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100E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75671799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AC"/>
    <w:rsid w:val="000052B5"/>
    <w:rsid w:val="00015BB7"/>
    <w:rsid w:val="00034F76"/>
    <w:rsid w:val="00036461"/>
    <w:rsid w:val="00046419"/>
    <w:rsid w:val="00067086"/>
    <w:rsid w:val="00074656"/>
    <w:rsid w:val="0007751E"/>
    <w:rsid w:val="00083336"/>
    <w:rsid w:val="000920BF"/>
    <w:rsid w:val="0009357D"/>
    <w:rsid w:val="000A229C"/>
    <w:rsid w:val="000A2F4B"/>
    <w:rsid w:val="000A4C72"/>
    <w:rsid w:val="000B3FC8"/>
    <w:rsid w:val="000B4ADF"/>
    <w:rsid w:val="000C166A"/>
    <w:rsid w:val="000C1FC6"/>
    <w:rsid w:val="000C2F0D"/>
    <w:rsid w:val="000C5894"/>
    <w:rsid w:val="000D17F2"/>
    <w:rsid w:val="000D2F15"/>
    <w:rsid w:val="000D7A72"/>
    <w:rsid w:val="000E39E3"/>
    <w:rsid w:val="000F14A8"/>
    <w:rsid w:val="000F2802"/>
    <w:rsid w:val="000F7C2D"/>
    <w:rsid w:val="001024B6"/>
    <w:rsid w:val="0011685C"/>
    <w:rsid w:val="00124602"/>
    <w:rsid w:val="00126289"/>
    <w:rsid w:val="00126B39"/>
    <w:rsid w:val="00127403"/>
    <w:rsid w:val="00135984"/>
    <w:rsid w:val="001451F8"/>
    <w:rsid w:val="001525ED"/>
    <w:rsid w:val="001555EC"/>
    <w:rsid w:val="00157DD1"/>
    <w:rsid w:val="00164CBF"/>
    <w:rsid w:val="00170BF1"/>
    <w:rsid w:val="00175596"/>
    <w:rsid w:val="00176F16"/>
    <w:rsid w:val="00186365"/>
    <w:rsid w:val="001907E9"/>
    <w:rsid w:val="0019745A"/>
    <w:rsid w:val="001C3454"/>
    <w:rsid w:val="001C38AA"/>
    <w:rsid w:val="001C3C68"/>
    <w:rsid w:val="001C57E8"/>
    <w:rsid w:val="001C72B2"/>
    <w:rsid w:val="001D4DA8"/>
    <w:rsid w:val="001E1C36"/>
    <w:rsid w:val="001E68FA"/>
    <w:rsid w:val="001F2FBB"/>
    <w:rsid w:val="002057DF"/>
    <w:rsid w:val="0021058A"/>
    <w:rsid w:val="00216305"/>
    <w:rsid w:val="0021632D"/>
    <w:rsid w:val="00217D45"/>
    <w:rsid w:val="0022664F"/>
    <w:rsid w:val="002420C0"/>
    <w:rsid w:val="002450D2"/>
    <w:rsid w:val="002478CE"/>
    <w:rsid w:val="00250147"/>
    <w:rsid w:val="00250F28"/>
    <w:rsid w:val="0025258B"/>
    <w:rsid w:val="00254606"/>
    <w:rsid w:val="00270799"/>
    <w:rsid w:val="00271AB7"/>
    <w:rsid w:val="00271BD0"/>
    <w:rsid w:val="00274FDD"/>
    <w:rsid w:val="00277A8F"/>
    <w:rsid w:val="00281B06"/>
    <w:rsid w:val="00296219"/>
    <w:rsid w:val="002A7383"/>
    <w:rsid w:val="002A79FD"/>
    <w:rsid w:val="002B66E1"/>
    <w:rsid w:val="002B77F4"/>
    <w:rsid w:val="002C1536"/>
    <w:rsid w:val="002D1775"/>
    <w:rsid w:val="002D1EAD"/>
    <w:rsid w:val="002D2514"/>
    <w:rsid w:val="002E1A35"/>
    <w:rsid w:val="002F57B5"/>
    <w:rsid w:val="003003BF"/>
    <w:rsid w:val="003063D9"/>
    <w:rsid w:val="00313B29"/>
    <w:rsid w:val="00313BE6"/>
    <w:rsid w:val="00317CB2"/>
    <w:rsid w:val="00321FB0"/>
    <w:rsid w:val="00324271"/>
    <w:rsid w:val="00324F25"/>
    <w:rsid w:val="00326D2F"/>
    <w:rsid w:val="00330D1E"/>
    <w:rsid w:val="00332418"/>
    <w:rsid w:val="003348F0"/>
    <w:rsid w:val="00337291"/>
    <w:rsid w:val="00342564"/>
    <w:rsid w:val="003441FE"/>
    <w:rsid w:val="003701C2"/>
    <w:rsid w:val="00370D2E"/>
    <w:rsid w:val="003725E5"/>
    <w:rsid w:val="0037299F"/>
    <w:rsid w:val="00376979"/>
    <w:rsid w:val="00377F8B"/>
    <w:rsid w:val="003800BD"/>
    <w:rsid w:val="00385C07"/>
    <w:rsid w:val="003940E1"/>
    <w:rsid w:val="00395C48"/>
    <w:rsid w:val="003A1BDD"/>
    <w:rsid w:val="003A226A"/>
    <w:rsid w:val="003A7FDD"/>
    <w:rsid w:val="003B427B"/>
    <w:rsid w:val="003B4F54"/>
    <w:rsid w:val="003C14E8"/>
    <w:rsid w:val="003E063E"/>
    <w:rsid w:val="003F1F72"/>
    <w:rsid w:val="00402CC0"/>
    <w:rsid w:val="004047A8"/>
    <w:rsid w:val="004060CC"/>
    <w:rsid w:val="0040794C"/>
    <w:rsid w:val="00410CB7"/>
    <w:rsid w:val="0041490B"/>
    <w:rsid w:val="00425904"/>
    <w:rsid w:val="00427EA5"/>
    <w:rsid w:val="00433F4B"/>
    <w:rsid w:val="0043643A"/>
    <w:rsid w:val="00440F76"/>
    <w:rsid w:val="00443827"/>
    <w:rsid w:val="00444E14"/>
    <w:rsid w:val="00451FFA"/>
    <w:rsid w:val="00453152"/>
    <w:rsid w:val="00455E02"/>
    <w:rsid w:val="0046402B"/>
    <w:rsid w:val="00465080"/>
    <w:rsid w:val="004827CC"/>
    <w:rsid w:val="00486044"/>
    <w:rsid w:val="00492682"/>
    <w:rsid w:val="00494280"/>
    <w:rsid w:val="004B6EB8"/>
    <w:rsid w:val="004C069A"/>
    <w:rsid w:val="004C321E"/>
    <w:rsid w:val="004C5F74"/>
    <w:rsid w:val="004D0A8B"/>
    <w:rsid w:val="004E08B4"/>
    <w:rsid w:val="004E4117"/>
    <w:rsid w:val="004E446C"/>
    <w:rsid w:val="004F082D"/>
    <w:rsid w:val="004F175F"/>
    <w:rsid w:val="00501EEB"/>
    <w:rsid w:val="005054D9"/>
    <w:rsid w:val="00507A66"/>
    <w:rsid w:val="0051411C"/>
    <w:rsid w:val="005171BF"/>
    <w:rsid w:val="00520D9C"/>
    <w:rsid w:val="005245A7"/>
    <w:rsid w:val="005264CA"/>
    <w:rsid w:val="00535DA4"/>
    <w:rsid w:val="00542A7B"/>
    <w:rsid w:val="00545308"/>
    <w:rsid w:val="00546770"/>
    <w:rsid w:val="00555236"/>
    <w:rsid w:val="005606BC"/>
    <w:rsid w:val="00560A57"/>
    <w:rsid w:val="00562872"/>
    <w:rsid w:val="005867CB"/>
    <w:rsid w:val="00586EFA"/>
    <w:rsid w:val="005A30DC"/>
    <w:rsid w:val="005A3C6F"/>
    <w:rsid w:val="005A72F7"/>
    <w:rsid w:val="005B2635"/>
    <w:rsid w:val="005E092F"/>
    <w:rsid w:val="005E33F3"/>
    <w:rsid w:val="005E3F9A"/>
    <w:rsid w:val="005F42D2"/>
    <w:rsid w:val="006026A6"/>
    <w:rsid w:val="006135F6"/>
    <w:rsid w:val="0062039E"/>
    <w:rsid w:val="006258C9"/>
    <w:rsid w:val="0063132A"/>
    <w:rsid w:val="006335E2"/>
    <w:rsid w:val="006464FB"/>
    <w:rsid w:val="00646983"/>
    <w:rsid w:val="006505CD"/>
    <w:rsid w:val="006564BE"/>
    <w:rsid w:val="00663050"/>
    <w:rsid w:val="00663F9D"/>
    <w:rsid w:val="00666403"/>
    <w:rsid w:val="00683018"/>
    <w:rsid w:val="00683556"/>
    <w:rsid w:val="0068428D"/>
    <w:rsid w:val="006864EB"/>
    <w:rsid w:val="006936F8"/>
    <w:rsid w:val="006B096D"/>
    <w:rsid w:val="006B3F8F"/>
    <w:rsid w:val="006B4857"/>
    <w:rsid w:val="006D25D3"/>
    <w:rsid w:val="006E32A8"/>
    <w:rsid w:val="006E3AEE"/>
    <w:rsid w:val="006E455A"/>
    <w:rsid w:val="006E4B13"/>
    <w:rsid w:val="006F3371"/>
    <w:rsid w:val="006F432D"/>
    <w:rsid w:val="006F5594"/>
    <w:rsid w:val="00701A64"/>
    <w:rsid w:val="0072110F"/>
    <w:rsid w:val="00727BD5"/>
    <w:rsid w:val="007312CE"/>
    <w:rsid w:val="00731B0B"/>
    <w:rsid w:val="00734AAB"/>
    <w:rsid w:val="00737A02"/>
    <w:rsid w:val="00742369"/>
    <w:rsid w:val="0074282C"/>
    <w:rsid w:val="00751A7B"/>
    <w:rsid w:val="00753872"/>
    <w:rsid w:val="00754E62"/>
    <w:rsid w:val="00760366"/>
    <w:rsid w:val="00766B2F"/>
    <w:rsid w:val="00767A5C"/>
    <w:rsid w:val="00767B14"/>
    <w:rsid w:val="0078126A"/>
    <w:rsid w:val="00785192"/>
    <w:rsid w:val="00797301"/>
    <w:rsid w:val="007A1DA1"/>
    <w:rsid w:val="007B1E06"/>
    <w:rsid w:val="007B2850"/>
    <w:rsid w:val="007B77BE"/>
    <w:rsid w:val="007C4223"/>
    <w:rsid w:val="007C4B76"/>
    <w:rsid w:val="007C67D9"/>
    <w:rsid w:val="007C725F"/>
    <w:rsid w:val="007E18E9"/>
    <w:rsid w:val="007E426A"/>
    <w:rsid w:val="007F06D4"/>
    <w:rsid w:val="00802290"/>
    <w:rsid w:val="00806142"/>
    <w:rsid w:val="00807BDC"/>
    <w:rsid w:val="00810C49"/>
    <w:rsid w:val="008138CD"/>
    <w:rsid w:val="00817F39"/>
    <w:rsid w:val="008205F7"/>
    <w:rsid w:val="00822643"/>
    <w:rsid w:val="0082738B"/>
    <w:rsid w:val="008408E0"/>
    <w:rsid w:val="00843204"/>
    <w:rsid w:val="00845ABD"/>
    <w:rsid w:val="00847549"/>
    <w:rsid w:val="0085218F"/>
    <w:rsid w:val="008625DD"/>
    <w:rsid w:val="00871FA4"/>
    <w:rsid w:val="008726DC"/>
    <w:rsid w:val="0087475C"/>
    <w:rsid w:val="00880E96"/>
    <w:rsid w:val="00881177"/>
    <w:rsid w:val="00895C34"/>
    <w:rsid w:val="008A073A"/>
    <w:rsid w:val="008A720B"/>
    <w:rsid w:val="008B2507"/>
    <w:rsid w:val="008C24FC"/>
    <w:rsid w:val="008D408F"/>
    <w:rsid w:val="008E100E"/>
    <w:rsid w:val="008E498B"/>
    <w:rsid w:val="008E79EA"/>
    <w:rsid w:val="008F2C09"/>
    <w:rsid w:val="008F3097"/>
    <w:rsid w:val="008F3AF5"/>
    <w:rsid w:val="008F460B"/>
    <w:rsid w:val="008F57BF"/>
    <w:rsid w:val="009050E2"/>
    <w:rsid w:val="009065DF"/>
    <w:rsid w:val="00921E4D"/>
    <w:rsid w:val="009227EB"/>
    <w:rsid w:val="0092294A"/>
    <w:rsid w:val="00924438"/>
    <w:rsid w:val="009359E6"/>
    <w:rsid w:val="00940006"/>
    <w:rsid w:val="00952593"/>
    <w:rsid w:val="009531FB"/>
    <w:rsid w:val="0096279F"/>
    <w:rsid w:val="00965301"/>
    <w:rsid w:val="00983791"/>
    <w:rsid w:val="00997755"/>
    <w:rsid w:val="009A4A3A"/>
    <w:rsid w:val="009A4E09"/>
    <w:rsid w:val="009A66D3"/>
    <w:rsid w:val="009B1D20"/>
    <w:rsid w:val="009B7C82"/>
    <w:rsid w:val="009C2CF1"/>
    <w:rsid w:val="009C41F1"/>
    <w:rsid w:val="009C7E1C"/>
    <w:rsid w:val="009D0FE0"/>
    <w:rsid w:val="009D3F09"/>
    <w:rsid w:val="009D467E"/>
    <w:rsid w:val="009E06DE"/>
    <w:rsid w:val="009E1347"/>
    <w:rsid w:val="009E1DC6"/>
    <w:rsid w:val="009F31BF"/>
    <w:rsid w:val="009F7D63"/>
    <w:rsid w:val="00A005D5"/>
    <w:rsid w:val="00A00D5C"/>
    <w:rsid w:val="00A0183C"/>
    <w:rsid w:val="00A061D5"/>
    <w:rsid w:val="00A06541"/>
    <w:rsid w:val="00A06EC5"/>
    <w:rsid w:val="00A06ED7"/>
    <w:rsid w:val="00A13132"/>
    <w:rsid w:val="00A22705"/>
    <w:rsid w:val="00A228D6"/>
    <w:rsid w:val="00A2522F"/>
    <w:rsid w:val="00A27430"/>
    <w:rsid w:val="00A300AA"/>
    <w:rsid w:val="00A31C95"/>
    <w:rsid w:val="00A35065"/>
    <w:rsid w:val="00A37D1A"/>
    <w:rsid w:val="00A46991"/>
    <w:rsid w:val="00A54D16"/>
    <w:rsid w:val="00A55276"/>
    <w:rsid w:val="00A552DF"/>
    <w:rsid w:val="00A60965"/>
    <w:rsid w:val="00A6532D"/>
    <w:rsid w:val="00A67BCC"/>
    <w:rsid w:val="00A752AE"/>
    <w:rsid w:val="00A82996"/>
    <w:rsid w:val="00A83A8D"/>
    <w:rsid w:val="00A93C3D"/>
    <w:rsid w:val="00A9624A"/>
    <w:rsid w:val="00AB71EE"/>
    <w:rsid w:val="00AB7634"/>
    <w:rsid w:val="00AC49D6"/>
    <w:rsid w:val="00AC6806"/>
    <w:rsid w:val="00AD1BAC"/>
    <w:rsid w:val="00AD2BAA"/>
    <w:rsid w:val="00AD3BC9"/>
    <w:rsid w:val="00AE02DE"/>
    <w:rsid w:val="00AF06BE"/>
    <w:rsid w:val="00AF54AC"/>
    <w:rsid w:val="00B01340"/>
    <w:rsid w:val="00B03702"/>
    <w:rsid w:val="00B12BF9"/>
    <w:rsid w:val="00B27802"/>
    <w:rsid w:val="00B377F7"/>
    <w:rsid w:val="00B378F3"/>
    <w:rsid w:val="00B40534"/>
    <w:rsid w:val="00B409DB"/>
    <w:rsid w:val="00B418B9"/>
    <w:rsid w:val="00B43AA7"/>
    <w:rsid w:val="00B45814"/>
    <w:rsid w:val="00B46FD8"/>
    <w:rsid w:val="00B53678"/>
    <w:rsid w:val="00B62882"/>
    <w:rsid w:val="00B70E59"/>
    <w:rsid w:val="00B72910"/>
    <w:rsid w:val="00B81CA0"/>
    <w:rsid w:val="00B87DC9"/>
    <w:rsid w:val="00BA22E8"/>
    <w:rsid w:val="00BA3B31"/>
    <w:rsid w:val="00BA3BCB"/>
    <w:rsid w:val="00BA56A4"/>
    <w:rsid w:val="00BA666F"/>
    <w:rsid w:val="00BB2135"/>
    <w:rsid w:val="00BB4C81"/>
    <w:rsid w:val="00BB6FE5"/>
    <w:rsid w:val="00BC178C"/>
    <w:rsid w:val="00BC3E06"/>
    <w:rsid w:val="00BC793D"/>
    <w:rsid w:val="00BD1083"/>
    <w:rsid w:val="00BF462D"/>
    <w:rsid w:val="00BF5634"/>
    <w:rsid w:val="00BF78D5"/>
    <w:rsid w:val="00C04721"/>
    <w:rsid w:val="00C1238C"/>
    <w:rsid w:val="00C14096"/>
    <w:rsid w:val="00C22DBB"/>
    <w:rsid w:val="00C23F34"/>
    <w:rsid w:val="00C314EB"/>
    <w:rsid w:val="00C50C57"/>
    <w:rsid w:val="00C521FD"/>
    <w:rsid w:val="00C52547"/>
    <w:rsid w:val="00C565E9"/>
    <w:rsid w:val="00C65B26"/>
    <w:rsid w:val="00C73E55"/>
    <w:rsid w:val="00C740BB"/>
    <w:rsid w:val="00C75EE2"/>
    <w:rsid w:val="00C836B5"/>
    <w:rsid w:val="00C95EDD"/>
    <w:rsid w:val="00CA301D"/>
    <w:rsid w:val="00CA5B07"/>
    <w:rsid w:val="00CC0149"/>
    <w:rsid w:val="00CC36B4"/>
    <w:rsid w:val="00CC47E5"/>
    <w:rsid w:val="00CD0DED"/>
    <w:rsid w:val="00CD4280"/>
    <w:rsid w:val="00CD4F87"/>
    <w:rsid w:val="00CE3DF3"/>
    <w:rsid w:val="00CE499E"/>
    <w:rsid w:val="00D151E5"/>
    <w:rsid w:val="00D17EAF"/>
    <w:rsid w:val="00D2157A"/>
    <w:rsid w:val="00D236E9"/>
    <w:rsid w:val="00D3063F"/>
    <w:rsid w:val="00D31BD8"/>
    <w:rsid w:val="00D32BCD"/>
    <w:rsid w:val="00D332C6"/>
    <w:rsid w:val="00D342D6"/>
    <w:rsid w:val="00D37D15"/>
    <w:rsid w:val="00D47269"/>
    <w:rsid w:val="00D47E9E"/>
    <w:rsid w:val="00D511F6"/>
    <w:rsid w:val="00D529AA"/>
    <w:rsid w:val="00D55B70"/>
    <w:rsid w:val="00D60404"/>
    <w:rsid w:val="00D64B28"/>
    <w:rsid w:val="00D80A7A"/>
    <w:rsid w:val="00D84B7C"/>
    <w:rsid w:val="00D910FD"/>
    <w:rsid w:val="00D91E47"/>
    <w:rsid w:val="00D92C72"/>
    <w:rsid w:val="00DA1748"/>
    <w:rsid w:val="00DB4099"/>
    <w:rsid w:val="00DB7ED2"/>
    <w:rsid w:val="00DC1FB2"/>
    <w:rsid w:val="00DC2275"/>
    <w:rsid w:val="00DD3D43"/>
    <w:rsid w:val="00DD4173"/>
    <w:rsid w:val="00DE252C"/>
    <w:rsid w:val="00DE2ABC"/>
    <w:rsid w:val="00DE2B61"/>
    <w:rsid w:val="00E0608C"/>
    <w:rsid w:val="00E10484"/>
    <w:rsid w:val="00E33F40"/>
    <w:rsid w:val="00E411D2"/>
    <w:rsid w:val="00E5406A"/>
    <w:rsid w:val="00E609AB"/>
    <w:rsid w:val="00E6244D"/>
    <w:rsid w:val="00E64C0F"/>
    <w:rsid w:val="00E67290"/>
    <w:rsid w:val="00E729F2"/>
    <w:rsid w:val="00E779C6"/>
    <w:rsid w:val="00E831A6"/>
    <w:rsid w:val="00E839AA"/>
    <w:rsid w:val="00E84A00"/>
    <w:rsid w:val="00E9593C"/>
    <w:rsid w:val="00EA43AB"/>
    <w:rsid w:val="00EB0D75"/>
    <w:rsid w:val="00EB669E"/>
    <w:rsid w:val="00EC2725"/>
    <w:rsid w:val="00ED6713"/>
    <w:rsid w:val="00EE0E6C"/>
    <w:rsid w:val="00EF3A86"/>
    <w:rsid w:val="00F0022A"/>
    <w:rsid w:val="00F1386B"/>
    <w:rsid w:val="00F13F47"/>
    <w:rsid w:val="00F17ECB"/>
    <w:rsid w:val="00F24700"/>
    <w:rsid w:val="00F25707"/>
    <w:rsid w:val="00F25ABF"/>
    <w:rsid w:val="00F35E61"/>
    <w:rsid w:val="00F45E14"/>
    <w:rsid w:val="00F5631F"/>
    <w:rsid w:val="00F6285E"/>
    <w:rsid w:val="00F701F6"/>
    <w:rsid w:val="00F730CE"/>
    <w:rsid w:val="00F77535"/>
    <w:rsid w:val="00F810F2"/>
    <w:rsid w:val="00F864AE"/>
    <w:rsid w:val="00F91F8D"/>
    <w:rsid w:val="00F96A24"/>
    <w:rsid w:val="00FA1B26"/>
    <w:rsid w:val="00FA1CA3"/>
    <w:rsid w:val="00FA76F9"/>
    <w:rsid w:val="00FB6434"/>
    <w:rsid w:val="00FC628C"/>
    <w:rsid w:val="00FC65E4"/>
    <w:rsid w:val="00FC7EAE"/>
    <w:rsid w:val="00FD03B6"/>
    <w:rsid w:val="00FE2691"/>
    <w:rsid w:val="00FF0474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76A71B-49D5-40EA-90C8-E1C5864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D151E5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51E5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6F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85A3-A1E2-4D2C-A0CF-70DABC62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Наталья Александровна Тарасенко</cp:lastModifiedBy>
  <cp:revision>141</cp:revision>
  <cp:lastPrinted>2014-10-24T05:43:00Z</cp:lastPrinted>
  <dcterms:created xsi:type="dcterms:W3CDTF">2014-10-09T08:33:00Z</dcterms:created>
  <dcterms:modified xsi:type="dcterms:W3CDTF">2014-10-24T09:04:00Z</dcterms:modified>
</cp:coreProperties>
</file>