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3C2BC8" w:rsidRPr="003C2BC8" w:rsidTr="003C2BC8">
        <w:tc>
          <w:tcPr>
            <w:tcW w:w="5103" w:type="dxa"/>
            <w:tcBorders>
              <w:top w:val="nil"/>
              <w:left w:val="nil"/>
              <w:bottom w:val="nil"/>
              <w:right w:val="nil"/>
            </w:tcBorders>
          </w:tcPr>
          <w:p w:rsidR="006322D1" w:rsidRPr="003C2BC8" w:rsidRDefault="00090776">
            <w:pPr>
              <w:pStyle w:val="ConsPlusNormal"/>
              <w:outlineLvl w:val="0"/>
              <w:rPr>
                <w:rFonts w:ascii="Times New Roman" w:hAnsi="Times New Roman" w:cs="Times New Roman"/>
                <w:sz w:val="28"/>
                <w:szCs w:val="28"/>
              </w:rPr>
            </w:pPr>
            <w:bookmarkStart w:id="0" w:name="_GoBack"/>
            <w:bookmarkEnd w:id="0"/>
            <w:r w:rsidRPr="003C2BC8">
              <w:rPr>
                <w:rFonts w:ascii="Times New Roman" w:hAnsi="Times New Roman" w:cs="Times New Roman"/>
                <w:sz w:val="28"/>
                <w:szCs w:val="28"/>
              </w:rPr>
              <w:t>12 декабря 2006 года</w:t>
            </w:r>
          </w:p>
        </w:tc>
        <w:tc>
          <w:tcPr>
            <w:tcW w:w="5104" w:type="dxa"/>
            <w:tcBorders>
              <w:top w:val="nil"/>
              <w:left w:val="nil"/>
              <w:bottom w:val="nil"/>
              <w:right w:val="nil"/>
            </w:tcBorders>
          </w:tcPr>
          <w:p w:rsidR="006322D1" w:rsidRPr="003C2BC8" w:rsidRDefault="00090776">
            <w:pPr>
              <w:pStyle w:val="ConsPlusNormal"/>
              <w:jc w:val="right"/>
              <w:outlineLvl w:val="0"/>
              <w:rPr>
                <w:rFonts w:ascii="Times New Roman" w:hAnsi="Times New Roman" w:cs="Times New Roman"/>
                <w:sz w:val="28"/>
                <w:szCs w:val="28"/>
              </w:rPr>
            </w:pPr>
            <w:r w:rsidRPr="003C2BC8">
              <w:rPr>
                <w:rFonts w:ascii="Times New Roman" w:hAnsi="Times New Roman" w:cs="Times New Roman"/>
                <w:sz w:val="28"/>
                <w:szCs w:val="28"/>
              </w:rPr>
              <w:t>N 135-ЗС</w:t>
            </w:r>
          </w:p>
        </w:tc>
      </w:tr>
    </w:tbl>
    <w:p w:rsidR="006322D1" w:rsidRPr="003C2BC8" w:rsidRDefault="006322D1">
      <w:pPr>
        <w:pStyle w:val="ConsPlusNormal"/>
        <w:pBdr>
          <w:top w:val="single" w:sz="6" w:space="0" w:color="auto"/>
        </w:pBdr>
        <w:spacing w:before="100" w:after="100"/>
        <w:jc w:val="both"/>
        <w:rPr>
          <w:rFonts w:ascii="Times New Roman" w:hAnsi="Times New Roman" w:cs="Times New Roman"/>
          <w:sz w:val="28"/>
          <w:szCs w:val="28"/>
        </w:rPr>
      </w:pP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jc w:val="center"/>
        <w:rPr>
          <w:rFonts w:ascii="Times New Roman" w:hAnsi="Times New Roman" w:cs="Times New Roman"/>
          <w:sz w:val="28"/>
          <w:szCs w:val="28"/>
        </w:rPr>
      </w:pPr>
      <w:r w:rsidRPr="003C2BC8">
        <w:rPr>
          <w:rFonts w:ascii="Times New Roman" w:hAnsi="Times New Roman" w:cs="Times New Roman"/>
          <w:sz w:val="28"/>
          <w:szCs w:val="28"/>
        </w:rPr>
        <w:t>АЛТАЙСКИЙ КРАЙ</w:t>
      </w:r>
    </w:p>
    <w:p w:rsidR="006322D1" w:rsidRPr="003C2BC8" w:rsidRDefault="006322D1">
      <w:pPr>
        <w:pStyle w:val="ConsPlusTitle"/>
        <w:jc w:val="center"/>
        <w:rPr>
          <w:rFonts w:ascii="Times New Roman" w:hAnsi="Times New Roman" w:cs="Times New Roman"/>
          <w:sz w:val="28"/>
          <w:szCs w:val="28"/>
        </w:rPr>
      </w:pPr>
    </w:p>
    <w:p w:rsidR="006322D1" w:rsidRPr="003C2BC8" w:rsidRDefault="00090776">
      <w:pPr>
        <w:pStyle w:val="ConsPlusTitle"/>
        <w:jc w:val="center"/>
        <w:rPr>
          <w:rFonts w:ascii="Times New Roman" w:hAnsi="Times New Roman" w:cs="Times New Roman"/>
          <w:sz w:val="28"/>
          <w:szCs w:val="28"/>
        </w:rPr>
      </w:pPr>
      <w:r w:rsidRPr="003C2BC8">
        <w:rPr>
          <w:rFonts w:ascii="Times New Roman" w:hAnsi="Times New Roman" w:cs="Times New Roman"/>
          <w:sz w:val="28"/>
          <w:szCs w:val="28"/>
        </w:rPr>
        <w:t>ЗАКОН</w:t>
      </w:r>
    </w:p>
    <w:p w:rsidR="006322D1" w:rsidRPr="003C2BC8" w:rsidRDefault="006322D1">
      <w:pPr>
        <w:pStyle w:val="ConsPlusTitle"/>
        <w:jc w:val="center"/>
        <w:rPr>
          <w:rFonts w:ascii="Times New Roman" w:hAnsi="Times New Roman" w:cs="Times New Roman"/>
          <w:sz w:val="28"/>
          <w:szCs w:val="28"/>
        </w:rPr>
      </w:pPr>
    </w:p>
    <w:p w:rsidR="006322D1" w:rsidRPr="003C2BC8" w:rsidRDefault="00090776">
      <w:pPr>
        <w:pStyle w:val="ConsPlusTitle"/>
        <w:jc w:val="center"/>
        <w:rPr>
          <w:rFonts w:ascii="Times New Roman" w:hAnsi="Times New Roman" w:cs="Times New Roman"/>
          <w:sz w:val="28"/>
          <w:szCs w:val="28"/>
        </w:rPr>
      </w:pPr>
      <w:r w:rsidRPr="003C2BC8">
        <w:rPr>
          <w:rFonts w:ascii="Times New Roman" w:hAnsi="Times New Roman" w:cs="Times New Roman"/>
          <w:sz w:val="28"/>
          <w:szCs w:val="28"/>
        </w:rPr>
        <w:t>О НАГРАДАХ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jc w:val="right"/>
        <w:rPr>
          <w:rFonts w:ascii="Times New Roman" w:hAnsi="Times New Roman" w:cs="Times New Roman"/>
          <w:sz w:val="28"/>
          <w:szCs w:val="28"/>
        </w:rPr>
      </w:pPr>
      <w:r w:rsidRPr="003C2BC8">
        <w:rPr>
          <w:rFonts w:ascii="Times New Roman" w:hAnsi="Times New Roman" w:cs="Times New Roman"/>
          <w:sz w:val="28"/>
          <w:szCs w:val="28"/>
        </w:rPr>
        <w:t>Принят</w:t>
      </w:r>
    </w:p>
    <w:p w:rsidR="006322D1" w:rsidRPr="003C2BC8" w:rsidRDefault="00090776">
      <w:pPr>
        <w:pStyle w:val="ConsPlusNormal"/>
        <w:jc w:val="right"/>
        <w:rPr>
          <w:rFonts w:ascii="Times New Roman" w:hAnsi="Times New Roman" w:cs="Times New Roman"/>
          <w:sz w:val="28"/>
          <w:szCs w:val="28"/>
        </w:rPr>
      </w:pPr>
      <w:r w:rsidRPr="003C2BC8">
        <w:rPr>
          <w:rFonts w:ascii="Times New Roman" w:hAnsi="Times New Roman" w:cs="Times New Roman"/>
          <w:sz w:val="28"/>
          <w:szCs w:val="28"/>
        </w:rPr>
        <w:t>Постановлением Алтайского краевого</w:t>
      </w:r>
    </w:p>
    <w:p w:rsidR="006322D1" w:rsidRPr="003C2BC8" w:rsidRDefault="00090776">
      <w:pPr>
        <w:pStyle w:val="ConsPlusNormal"/>
        <w:jc w:val="right"/>
        <w:rPr>
          <w:rFonts w:ascii="Times New Roman" w:hAnsi="Times New Roman" w:cs="Times New Roman"/>
          <w:sz w:val="28"/>
          <w:szCs w:val="28"/>
        </w:rPr>
      </w:pPr>
      <w:r w:rsidRPr="003C2BC8">
        <w:rPr>
          <w:rFonts w:ascii="Times New Roman" w:hAnsi="Times New Roman" w:cs="Times New Roman"/>
          <w:sz w:val="28"/>
          <w:szCs w:val="28"/>
        </w:rPr>
        <w:t>Совета народных депутатов</w:t>
      </w:r>
    </w:p>
    <w:p w:rsidR="006322D1" w:rsidRPr="003C2BC8" w:rsidRDefault="00090776">
      <w:pPr>
        <w:pStyle w:val="ConsPlusNormal"/>
        <w:jc w:val="right"/>
        <w:rPr>
          <w:rFonts w:ascii="Times New Roman" w:hAnsi="Times New Roman" w:cs="Times New Roman"/>
          <w:sz w:val="28"/>
          <w:szCs w:val="28"/>
        </w:rPr>
      </w:pPr>
      <w:proofErr w:type="gramStart"/>
      <w:r w:rsidRPr="003C2BC8">
        <w:rPr>
          <w:rFonts w:ascii="Times New Roman" w:hAnsi="Times New Roman" w:cs="Times New Roman"/>
          <w:sz w:val="28"/>
          <w:szCs w:val="28"/>
        </w:rPr>
        <w:t>от</w:t>
      </w:r>
      <w:proofErr w:type="gramEnd"/>
      <w:r w:rsidRPr="003C2BC8">
        <w:rPr>
          <w:rFonts w:ascii="Times New Roman" w:hAnsi="Times New Roman" w:cs="Times New Roman"/>
          <w:sz w:val="28"/>
          <w:szCs w:val="28"/>
        </w:rPr>
        <w:t xml:space="preserve"> 08.12.2006 N 705</w:t>
      </w:r>
    </w:p>
    <w:p w:rsidR="006322D1" w:rsidRPr="003C2BC8" w:rsidRDefault="006322D1">
      <w:pPr>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31"/>
        <w:gridCol w:w="9890"/>
        <w:gridCol w:w="113"/>
      </w:tblGrid>
      <w:tr w:rsidR="003C2BC8" w:rsidRPr="003C2BC8" w:rsidTr="003C2BC8">
        <w:tc>
          <w:tcPr>
            <w:tcW w:w="60" w:type="dxa"/>
            <w:tcBorders>
              <w:top w:val="nil"/>
              <w:left w:val="nil"/>
              <w:bottom w:val="nil"/>
              <w:right w:val="nil"/>
            </w:tcBorders>
            <w:shd w:val="clear" w:color="auto" w:fill="CED3F1"/>
            <w:tcMar>
              <w:top w:w="0" w:type="dxa"/>
              <w:left w:w="0" w:type="dxa"/>
              <w:bottom w:w="0" w:type="dxa"/>
              <w:right w:w="0" w:type="dxa"/>
            </w:tcMar>
          </w:tcPr>
          <w:p w:rsidR="003C2BC8" w:rsidRPr="003C2BC8" w:rsidRDefault="003C2BC8">
            <w:pPr>
              <w:spacing w:after="1" w:line="0" w:lineRule="atLeast"/>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C2BC8" w:rsidRPr="003C2BC8" w:rsidRDefault="003C2BC8">
            <w:pPr>
              <w:spacing w:after="1" w:line="0" w:lineRule="atLeast"/>
              <w:rPr>
                <w:sz w:val="28"/>
                <w:szCs w:val="28"/>
              </w:rPr>
            </w:pPr>
          </w:p>
        </w:tc>
        <w:tc>
          <w:tcPr>
            <w:tcW w:w="31" w:type="dxa"/>
            <w:tcBorders>
              <w:top w:val="nil"/>
              <w:left w:val="nil"/>
              <w:bottom w:val="nil"/>
              <w:right w:val="nil"/>
            </w:tcBorders>
            <w:shd w:val="clear" w:color="auto" w:fill="F4F3F8"/>
          </w:tcPr>
          <w:p w:rsidR="003C2BC8" w:rsidRPr="003C2BC8" w:rsidRDefault="003C2BC8">
            <w:pPr>
              <w:pStyle w:val="ConsPlusNormal"/>
              <w:jc w:val="center"/>
              <w:rPr>
                <w:rFonts w:ascii="Times New Roman" w:hAnsi="Times New Roman" w:cs="Times New Roman"/>
                <w:sz w:val="28"/>
                <w:szCs w:val="28"/>
              </w:rPr>
            </w:pPr>
          </w:p>
        </w:tc>
        <w:tc>
          <w:tcPr>
            <w:tcW w:w="9890" w:type="dxa"/>
            <w:tcBorders>
              <w:top w:val="nil"/>
              <w:left w:val="nil"/>
              <w:bottom w:val="nil"/>
              <w:right w:val="nil"/>
            </w:tcBorders>
            <w:shd w:val="clear" w:color="auto" w:fill="F4F3F8"/>
            <w:tcMar>
              <w:top w:w="113" w:type="dxa"/>
              <w:left w:w="0" w:type="dxa"/>
              <w:bottom w:w="113" w:type="dxa"/>
              <w:right w:w="0" w:type="dxa"/>
            </w:tcMar>
          </w:tcPr>
          <w:p w:rsidR="003C2BC8" w:rsidRPr="003C2BC8" w:rsidRDefault="003C2BC8">
            <w:pPr>
              <w:pStyle w:val="ConsPlusNormal"/>
              <w:jc w:val="center"/>
              <w:rPr>
                <w:rFonts w:ascii="Times New Roman" w:hAnsi="Times New Roman" w:cs="Times New Roman"/>
                <w:sz w:val="28"/>
                <w:szCs w:val="28"/>
              </w:rPr>
            </w:pPr>
            <w:r w:rsidRPr="003C2BC8">
              <w:rPr>
                <w:rFonts w:ascii="Times New Roman" w:hAnsi="Times New Roman" w:cs="Times New Roman"/>
                <w:sz w:val="28"/>
                <w:szCs w:val="28"/>
              </w:rPr>
              <w:t>Список изменяющих документов</w:t>
            </w:r>
          </w:p>
          <w:p w:rsidR="003C2BC8" w:rsidRPr="003C2BC8" w:rsidRDefault="003C2BC8">
            <w:pPr>
              <w:pStyle w:val="ConsPlusNormal"/>
              <w:jc w:val="center"/>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w:t>
            </w:r>
          </w:p>
          <w:p w:rsidR="003C2BC8" w:rsidRPr="003C2BC8" w:rsidRDefault="003C2BC8">
            <w:pPr>
              <w:pStyle w:val="ConsPlusNormal"/>
              <w:jc w:val="center"/>
              <w:rPr>
                <w:rFonts w:ascii="Times New Roman" w:hAnsi="Times New Roman" w:cs="Times New Roman"/>
                <w:sz w:val="28"/>
                <w:szCs w:val="28"/>
              </w:rPr>
            </w:pPr>
            <w:proofErr w:type="gramStart"/>
            <w:r w:rsidRPr="003C2BC8">
              <w:rPr>
                <w:rFonts w:ascii="Times New Roman" w:hAnsi="Times New Roman" w:cs="Times New Roman"/>
                <w:sz w:val="28"/>
                <w:szCs w:val="28"/>
              </w:rPr>
              <w:t>от</w:t>
            </w:r>
            <w:proofErr w:type="gramEnd"/>
            <w:r w:rsidRPr="003C2BC8">
              <w:rPr>
                <w:rFonts w:ascii="Times New Roman" w:hAnsi="Times New Roman" w:cs="Times New Roman"/>
                <w:sz w:val="28"/>
                <w:szCs w:val="28"/>
              </w:rPr>
              <w:t xml:space="preserve"> 07.03.2007 N 13-ЗС, от 03.07.2009 N 57-ЗС,от 07.09.2009 N 68-ЗС,</w:t>
            </w:r>
          </w:p>
          <w:p w:rsidR="003C2BC8" w:rsidRPr="003C2BC8" w:rsidRDefault="003C2BC8">
            <w:pPr>
              <w:pStyle w:val="ConsPlusNormal"/>
              <w:jc w:val="center"/>
              <w:rPr>
                <w:rFonts w:ascii="Times New Roman" w:hAnsi="Times New Roman" w:cs="Times New Roman"/>
                <w:sz w:val="28"/>
                <w:szCs w:val="28"/>
              </w:rPr>
            </w:pPr>
            <w:proofErr w:type="gramStart"/>
            <w:r w:rsidRPr="003C2BC8">
              <w:rPr>
                <w:rFonts w:ascii="Times New Roman" w:hAnsi="Times New Roman" w:cs="Times New Roman"/>
                <w:sz w:val="28"/>
                <w:szCs w:val="28"/>
              </w:rPr>
              <w:t>от</w:t>
            </w:r>
            <w:proofErr w:type="gramEnd"/>
            <w:r w:rsidRPr="003C2BC8">
              <w:rPr>
                <w:rFonts w:ascii="Times New Roman" w:hAnsi="Times New Roman" w:cs="Times New Roman"/>
                <w:sz w:val="28"/>
                <w:szCs w:val="28"/>
              </w:rPr>
              <w:t xml:space="preserve"> 04.05.2012 N 31-ЗС, от 26.12.2012 N 107-ЗС, от 05.06.2013 N 28-ЗС,</w:t>
            </w:r>
          </w:p>
          <w:p w:rsidR="003C2BC8" w:rsidRPr="003C2BC8" w:rsidRDefault="003C2BC8">
            <w:pPr>
              <w:pStyle w:val="ConsPlusNormal"/>
              <w:jc w:val="center"/>
              <w:rPr>
                <w:rFonts w:ascii="Times New Roman" w:hAnsi="Times New Roman" w:cs="Times New Roman"/>
                <w:sz w:val="28"/>
                <w:szCs w:val="28"/>
              </w:rPr>
            </w:pPr>
            <w:proofErr w:type="gramStart"/>
            <w:r w:rsidRPr="003C2BC8">
              <w:rPr>
                <w:rFonts w:ascii="Times New Roman" w:hAnsi="Times New Roman" w:cs="Times New Roman"/>
                <w:sz w:val="28"/>
                <w:szCs w:val="28"/>
              </w:rPr>
              <w:t>от</w:t>
            </w:r>
            <w:proofErr w:type="gramEnd"/>
            <w:r w:rsidRPr="003C2BC8">
              <w:rPr>
                <w:rFonts w:ascii="Times New Roman" w:hAnsi="Times New Roman" w:cs="Times New Roman"/>
                <w:sz w:val="28"/>
                <w:szCs w:val="28"/>
              </w:rPr>
              <w:t xml:space="preserve"> 19.06.2014 N 45-ЗС, от 30.11.2016 N 87-ЗС, от 21.12.2016 N 97-ЗС,</w:t>
            </w:r>
          </w:p>
          <w:p w:rsidR="003C2BC8" w:rsidRPr="003C2BC8" w:rsidRDefault="003C2BC8">
            <w:pPr>
              <w:pStyle w:val="ConsPlusNormal"/>
              <w:jc w:val="center"/>
              <w:rPr>
                <w:rFonts w:ascii="Times New Roman" w:hAnsi="Times New Roman" w:cs="Times New Roman"/>
                <w:sz w:val="28"/>
                <w:szCs w:val="28"/>
              </w:rPr>
            </w:pPr>
            <w:proofErr w:type="gramStart"/>
            <w:r w:rsidRPr="003C2BC8">
              <w:rPr>
                <w:rFonts w:ascii="Times New Roman" w:hAnsi="Times New Roman" w:cs="Times New Roman"/>
                <w:sz w:val="28"/>
                <w:szCs w:val="28"/>
              </w:rPr>
              <w:t>от</w:t>
            </w:r>
            <w:proofErr w:type="gramEnd"/>
            <w:r w:rsidRPr="003C2BC8">
              <w:rPr>
                <w:rFonts w:ascii="Times New Roman" w:hAnsi="Times New Roman" w:cs="Times New Roman"/>
                <w:sz w:val="28"/>
                <w:szCs w:val="28"/>
              </w:rPr>
              <w:t xml:space="preserve"> 04.04.2017 N 21-ЗС, от 07.12.2017 N 97-ЗС, от 02.07.2019 N 48-ЗС,</w:t>
            </w:r>
          </w:p>
          <w:p w:rsidR="003C2BC8" w:rsidRPr="003C2BC8" w:rsidRDefault="003C2BC8">
            <w:pPr>
              <w:pStyle w:val="ConsPlusNormal"/>
              <w:jc w:val="center"/>
              <w:rPr>
                <w:rFonts w:ascii="Times New Roman" w:hAnsi="Times New Roman" w:cs="Times New Roman"/>
                <w:sz w:val="28"/>
                <w:szCs w:val="28"/>
              </w:rPr>
            </w:pPr>
            <w:proofErr w:type="gramStart"/>
            <w:r w:rsidRPr="003C2BC8">
              <w:rPr>
                <w:rFonts w:ascii="Times New Roman" w:hAnsi="Times New Roman" w:cs="Times New Roman"/>
                <w:sz w:val="28"/>
                <w:szCs w:val="28"/>
              </w:rPr>
              <w:t>от</w:t>
            </w:r>
            <w:proofErr w:type="gramEnd"/>
            <w:r w:rsidRPr="003C2BC8">
              <w:rPr>
                <w:rFonts w:ascii="Times New Roman" w:hAnsi="Times New Roman" w:cs="Times New Roman"/>
                <w:sz w:val="28"/>
                <w:szCs w:val="28"/>
              </w:rPr>
              <w:t xml:space="preserve"> 28.10.2020 N 74-ЗС, от 03.02.2021 N 2-ЗС, от 08.09.2021 N 87-ЗС,</w:t>
            </w:r>
          </w:p>
          <w:p w:rsidR="003C2BC8" w:rsidRPr="003C2BC8" w:rsidRDefault="003C2BC8">
            <w:pPr>
              <w:pStyle w:val="ConsPlusNormal"/>
              <w:jc w:val="center"/>
              <w:rPr>
                <w:rFonts w:ascii="Times New Roman" w:hAnsi="Times New Roman" w:cs="Times New Roman"/>
                <w:sz w:val="28"/>
                <w:szCs w:val="28"/>
              </w:rPr>
            </w:pPr>
            <w:proofErr w:type="gramStart"/>
            <w:r w:rsidRPr="003C2BC8">
              <w:rPr>
                <w:rFonts w:ascii="Times New Roman" w:hAnsi="Times New Roman" w:cs="Times New Roman"/>
                <w:sz w:val="28"/>
                <w:szCs w:val="28"/>
              </w:rPr>
              <w:t>от</w:t>
            </w:r>
            <w:proofErr w:type="gramEnd"/>
            <w:r w:rsidRPr="003C2BC8">
              <w:rPr>
                <w:rFonts w:ascii="Times New Roman" w:hAnsi="Times New Roman" w:cs="Times New Roman"/>
                <w:sz w:val="28"/>
                <w:szCs w:val="28"/>
              </w:rPr>
              <w:t xml:space="preserve"> 01.06.2022 N 42-ЗС, от 20.12.2022 N 124-ЗС)</w:t>
            </w:r>
          </w:p>
        </w:tc>
        <w:tc>
          <w:tcPr>
            <w:tcW w:w="113" w:type="dxa"/>
            <w:tcBorders>
              <w:top w:val="nil"/>
              <w:left w:val="nil"/>
              <w:bottom w:val="nil"/>
              <w:right w:val="nil"/>
            </w:tcBorders>
            <w:shd w:val="clear" w:color="auto" w:fill="F4F3F8"/>
            <w:tcMar>
              <w:top w:w="0" w:type="dxa"/>
              <w:left w:w="0" w:type="dxa"/>
              <w:bottom w:w="0" w:type="dxa"/>
              <w:right w:w="0" w:type="dxa"/>
            </w:tcMar>
          </w:tcPr>
          <w:p w:rsidR="003C2BC8" w:rsidRPr="003C2BC8" w:rsidRDefault="003C2BC8">
            <w:pPr>
              <w:spacing w:after="1" w:line="0" w:lineRule="atLeast"/>
              <w:rPr>
                <w:sz w:val="28"/>
                <w:szCs w:val="28"/>
              </w:rPr>
            </w:pPr>
          </w:p>
        </w:tc>
      </w:tr>
    </w:tbl>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1. Правовые акты о наградах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Правовыми актами о наградах Алтайского края являются настоящий Закон и принимаемые в соответствии с ним иные нормативные правовые акты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2. Награды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Награды Алтайского края являются высшей формой поощрения граждан Российской Федерации, иностранных граждан, лиц без гражданства, организаций, в том числе общественных и религиозных объединений (далее - организаций), коллективов за выдающиеся заслуги в экономике, науке, культуре, искусстве, воспитании, просвещении, охране здоровья, жизни и прав граждан, благотворительной деятельности и иные заслуги перед Алтайским краем.</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Наградами Алтайского края являются:</w:t>
      </w:r>
    </w:p>
    <w:p w:rsidR="006322D1" w:rsidRPr="003C2BC8" w:rsidRDefault="00090776">
      <w:pPr>
        <w:pStyle w:val="ConsPlusNormal"/>
        <w:spacing w:before="200"/>
        <w:ind w:firstLine="540"/>
        <w:jc w:val="both"/>
        <w:rPr>
          <w:rFonts w:ascii="Times New Roman" w:hAnsi="Times New Roman" w:cs="Times New Roman"/>
          <w:sz w:val="28"/>
          <w:szCs w:val="28"/>
        </w:rPr>
      </w:pPr>
      <w:bookmarkStart w:id="1" w:name="P31"/>
      <w:bookmarkEnd w:id="1"/>
      <w:r w:rsidRPr="003C2BC8">
        <w:rPr>
          <w:rFonts w:ascii="Times New Roman" w:hAnsi="Times New Roman" w:cs="Times New Roman"/>
          <w:sz w:val="28"/>
          <w:szCs w:val="28"/>
        </w:rPr>
        <w:t>1) звания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звание</w:t>
      </w:r>
      <w:proofErr w:type="gramEnd"/>
      <w:r w:rsidRPr="003C2BC8">
        <w:rPr>
          <w:rFonts w:ascii="Times New Roman" w:hAnsi="Times New Roman" w:cs="Times New Roman"/>
          <w:sz w:val="28"/>
          <w:szCs w:val="28"/>
        </w:rPr>
        <w:t xml:space="preserve"> "Почетный гражданин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lastRenderedPageBreak/>
        <w:t>2) ордена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а</w:t>
      </w:r>
      <w:proofErr w:type="gramEnd"/>
      <w:r w:rsidRPr="003C2BC8">
        <w:rPr>
          <w:rFonts w:ascii="Times New Roman" w:hAnsi="Times New Roman" w:cs="Times New Roman"/>
          <w:sz w:val="28"/>
          <w:szCs w:val="28"/>
        </w:rPr>
        <w:t>) орден "За заслуги перед Алтайским краем" I степени;</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б</w:t>
      </w:r>
      <w:proofErr w:type="gramEnd"/>
      <w:r w:rsidRPr="003C2BC8">
        <w:rPr>
          <w:rFonts w:ascii="Times New Roman" w:hAnsi="Times New Roman" w:cs="Times New Roman"/>
          <w:sz w:val="28"/>
          <w:szCs w:val="28"/>
        </w:rPr>
        <w:t>) орден "За заслуги перед Алтайским краем" II степени;</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почетные звания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а</w:t>
      </w:r>
      <w:proofErr w:type="gramEnd"/>
      <w:r w:rsidRPr="003C2BC8">
        <w:rPr>
          <w:rFonts w:ascii="Times New Roman" w:hAnsi="Times New Roman" w:cs="Times New Roman"/>
          <w:sz w:val="28"/>
          <w:szCs w:val="28"/>
        </w:rPr>
        <w:t>) "Заслуженный артист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б</w:t>
      </w:r>
      <w:proofErr w:type="gramEnd"/>
      <w:r w:rsidRPr="003C2BC8">
        <w:rPr>
          <w:rFonts w:ascii="Times New Roman" w:hAnsi="Times New Roman" w:cs="Times New Roman"/>
          <w:sz w:val="28"/>
          <w:szCs w:val="28"/>
        </w:rPr>
        <w:t>) "Заслуженный журналист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"Заслуженный работник в сфере туризма и санаторно-курортной деятельности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г</w:t>
      </w:r>
      <w:proofErr w:type="gramEnd"/>
      <w:r w:rsidRPr="003C2BC8">
        <w:rPr>
          <w:rFonts w:ascii="Times New Roman" w:hAnsi="Times New Roman" w:cs="Times New Roman"/>
          <w:sz w:val="28"/>
          <w:szCs w:val="28"/>
        </w:rPr>
        <w:t>) "Заслуженный работник органов государственного и муниципального управления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д</w:t>
      </w:r>
      <w:proofErr w:type="gramEnd"/>
      <w:r w:rsidRPr="003C2BC8">
        <w:rPr>
          <w:rFonts w:ascii="Times New Roman" w:hAnsi="Times New Roman" w:cs="Times New Roman"/>
          <w:sz w:val="28"/>
          <w:szCs w:val="28"/>
        </w:rPr>
        <w:t>) "Заслуженный работник дорожной отрасли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е</w:t>
      </w:r>
      <w:proofErr w:type="gramEnd"/>
      <w:r w:rsidRPr="003C2BC8">
        <w:rPr>
          <w:rFonts w:ascii="Times New Roman" w:hAnsi="Times New Roman" w:cs="Times New Roman"/>
          <w:sz w:val="28"/>
          <w:szCs w:val="28"/>
        </w:rPr>
        <w:t>) "Заслуженный работник жилищно-коммунального хозяйства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ж</w:t>
      </w:r>
      <w:proofErr w:type="gramEnd"/>
      <w:r w:rsidRPr="003C2BC8">
        <w:rPr>
          <w:rFonts w:ascii="Times New Roman" w:hAnsi="Times New Roman" w:cs="Times New Roman"/>
          <w:sz w:val="28"/>
          <w:szCs w:val="28"/>
        </w:rPr>
        <w:t>) "Заслуженный работник здравоохранения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з</w:t>
      </w:r>
      <w:proofErr w:type="gramEnd"/>
      <w:r w:rsidRPr="003C2BC8">
        <w:rPr>
          <w:rFonts w:ascii="Times New Roman" w:hAnsi="Times New Roman" w:cs="Times New Roman"/>
          <w:sz w:val="28"/>
          <w:szCs w:val="28"/>
        </w:rPr>
        <w:t>) "Заслуженный работник культуры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и</w:t>
      </w:r>
      <w:proofErr w:type="gramEnd"/>
      <w:r w:rsidRPr="003C2BC8">
        <w:rPr>
          <w:rFonts w:ascii="Times New Roman" w:hAnsi="Times New Roman" w:cs="Times New Roman"/>
          <w:sz w:val="28"/>
          <w:szCs w:val="28"/>
        </w:rPr>
        <w:t>) "Заслуженный работник науки и высшего образования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к</w:t>
      </w:r>
      <w:proofErr w:type="gramEnd"/>
      <w:r w:rsidRPr="003C2BC8">
        <w:rPr>
          <w:rFonts w:ascii="Times New Roman" w:hAnsi="Times New Roman" w:cs="Times New Roman"/>
          <w:sz w:val="28"/>
          <w:szCs w:val="28"/>
        </w:rPr>
        <w:t>) "Заслуженный работник образования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л</w:t>
      </w:r>
      <w:proofErr w:type="gramEnd"/>
      <w:r w:rsidRPr="003C2BC8">
        <w:rPr>
          <w:rFonts w:ascii="Times New Roman" w:hAnsi="Times New Roman" w:cs="Times New Roman"/>
          <w:sz w:val="28"/>
          <w:szCs w:val="28"/>
        </w:rPr>
        <w:t>) "Заслуженный работник охраны природы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м</w:t>
      </w:r>
      <w:proofErr w:type="gramEnd"/>
      <w:r w:rsidRPr="003C2BC8">
        <w:rPr>
          <w:rFonts w:ascii="Times New Roman" w:hAnsi="Times New Roman" w:cs="Times New Roman"/>
          <w:sz w:val="28"/>
          <w:szCs w:val="28"/>
        </w:rPr>
        <w:t>) "Заслуженный работник промышленности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н</w:t>
      </w:r>
      <w:proofErr w:type="gramEnd"/>
      <w:r w:rsidRPr="003C2BC8">
        <w:rPr>
          <w:rFonts w:ascii="Times New Roman" w:hAnsi="Times New Roman" w:cs="Times New Roman"/>
          <w:sz w:val="28"/>
          <w:szCs w:val="28"/>
        </w:rPr>
        <w:t>) "Заслуженный работник сельского хозяйства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о</w:t>
      </w:r>
      <w:proofErr w:type="gramEnd"/>
      <w:r w:rsidRPr="003C2BC8">
        <w:rPr>
          <w:rFonts w:ascii="Times New Roman" w:hAnsi="Times New Roman" w:cs="Times New Roman"/>
          <w:sz w:val="28"/>
          <w:szCs w:val="28"/>
        </w:rPr>
        <w:t>) "Заслуженный работник социальной защиты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п</w:t>
      </w:r>
      <w:proofErr w:type="gramEnd"/>
      <w:r w:rsidRPr="003C2BC8">
        <w:rPr>
          <w:rFonts w:ascii="Times New Roman" w:hAnsi="Times New Roman" w:cs="Times New Roman"/>
          <w:sz w:val="28"/>
          <w:szCs w:val="28"/>
        </w:rPr>
        <w:t>) "Заслуженный работник торговли и бытового обслуживания населения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р</w:t>
      </w:r>
      <w:proofErr w:type="gramEnd"/>
      <w:r w:rsidRPr="003C2BC8">
        <w:rPr>
          <w:rFonts w:ascii="Times New Roman" w:hAnsi="Times New Roman" w:cs="Times New Roman"/>
          <w:sz w:val="28"/>
          <w:szCs w:val="28"/>
        </w:rPr>
        <w:t>) "Заслуженный работник транспорта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с</w:t>
      </w:r>
      <w:proofErr w:type="gramEnd"/>
      <w:r w:rsidRPr="003C2BC8">
        <w:rPr>
          <w:rFonts w:ascii="Times New Roman" w:hAnsi="Times New Roman" w:cs="Times New Roman"/>
          <w:sz w:val="28"/>
          <w:szCs w:val="28"/>
        </w:rPr>
        <w:t>) "Заслуженный работник сферы труда и занятости населения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т</w:t>
      </w:r>
      <w:proofErr w:type="gramEnd"/>
      <w:r w:rsidRPr="003C2BC8">
        <w:rPr>
          <w:rFonts w:ascii="Times New Roman" w:hAnsi="Times New Roman" w:cs="Times New Roman"/>
          <w:sz w:val="28"/>
          <w:szCs w:val="28"/>
        </w:rPr>
        <w:t>) "Заслуженный работник физической культуры и спорта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у</w:t>
      </w:r>
      <w:proofErr w:type="gramEnd"/>
      <w:r w:rsidRPr="003C2BC8">
        <w:rPr>
          <w:rFonts w:ascii="Times New Roman" w:hAnsi="Times New Roman" w:cs="Times New Roman"/>
          <w:sz w:val="28"/>
          <w:szCs w:val="28"/>
        </w:rPr>
        <w:t>) "Заслуженный строитель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ф</w:t>
      </w:r>
      <w:proofErr w:type="gramEnd"/>
      <w:r w:rsidRPr="003C2BC8">
        <w:rPr>
          <w:rFonts w:ascii="Times New Roman" w:hAnsi="Times New Roman" w:cs="Times New Roman"/>
          <w:sz w:val="28"/>
          <w:szCs w:val="28"/>
        </w:rPr>
        <w:t>) "Заслуженный экономист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lastRenderedPageBreak/>
        <w:t>х</w:t>
      </w:r>
      <w:proofErr w:type="gramEnd"/>
      <w:r w:rsidRPr="003C2BC8">
        <w:rPr>
          <w:rFonts w:ascii="Times New Roman" w:hAnsi="Times New Roman" w:cs="Times New Roman"/>
          <w:sz w:val="28"/>
          <w:szCs w:val="28"/>
        </w:rPr>
        <w:t>) "Заслуженный юрист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ц</w:t>
      </w:r>
      <w:proofErr w:type="gramEnd"/>
      <w:r w:rsidRPr="003C2BC8">
        <w:rPr>
          <w:rFonts w:ascii="Times New Roman" w:hAnsi="Times New Roman" w:cs="Times New Roman"/>
          <w:sz w:val="28"/>
          <w:szCs w:val="28"/>
        </w:rPr>
        <w:t>) "Заслуженный работник пожарной охраны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spellStart"/>
      <w:proofErr w:type="gramStart"/>
      <w:r w:rsidRPr="003C2BC8">
        <w:rPr>
          <w:rFonts w:ascii="Times New Roman" w:hAnsi="Times New Roman" w:cs="Times New Roman"/>
          <w:sz w:val="28"/>
          <w:szCs w:val="28"/>
        </w:rPr>
        <w:t>пп</w:t>
      </w:r>
      <w:proofErr w:type="spellEnd"/>
      <w:r w:rsidRPr="003C2BC8">
        <w:rPr>
          <w:rFonts w:ascii="Times New Roman" w:hAnsi="Times New Roman" w:cs="Times New Roman"/>
          <w:sz w:val="28"/>
          <w:szCs w:val="28"/>
        </w:rPr>
        <w:t>.</w:t>
      </w:r>
      <w:proofErr w:type="gramEnd"/>
      <w:r w:rsidRPr="003C2BC8">
        <w:rPr>
          <w:rFonts w:ascii="Times New Roman" w:hAnsi="Times New Roman" w:cs="Times New Roman"/>
          <w:sz w:val="28"/>
          <w:szCs w:val="28"/>
        </w:rPr>
        <w:t xml:space="preserve"> "ц" введен Законом Алтайского края от 03.02.2021 N 2-ЗС)</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ч</w:t>
      </w:r>
      <w:proofErr w:type="gramEnd"/>
      <w:r w:rsidRPr="003C2BC8">
        <w:rPr>
          <w:rFonts w:ascii="Times New Roman" w:hAnsi="Times New Roman" w:cs="Times New Roman"/>
          <w:sz w:val="28"/>
          <w:szCs w:val="28"/>
        </w:rPr>
        <w:t>) "Заслуженный работник пищевой и перерабатывающей промышленности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spellStart"/>
      <w:proofErr w:type="gramStart"/>
      <w:r w:rsidRPr="003C2BC8">
        <w:rPr>
          <w:rFonts w:ascii="Times New Roman" w:hAnsi="Times New Roman" w:cs="Times New Roman"/>
          <w:sz w:val="28"/>
          <w:szCs w:val="28"/>
        </w:rPr>
        <w:t>пп</w:t>
      </w:r>
      <w:proofErr w:type="spellEnd"/>
      <w:r w:rsidRPr="003C2BC8">
        <w:rPr>
          <w:rFonts w:ascii="Times New Roman" w:hAnsi="Times New Roman" w:cs="Times New Roman"/>
          <w:sz w:val="28"/>
          <w:szCs w:val="28"/>
        </w:rPr>
        <w:t>.</w:t>
      </w:r>
      <w:proofErr w:type="gramEnd"/>
      <w:r w:rsidRPr="003C2BC8">
        <w:rPr>
          <w:rFonts w:ascii="Times New Roman" w:hAnsi="Times New Roman" w:cs="Times New Roman"/>
          <w:sz w:val="28"/>
          <w:szCs w:val="28"/>
        </w:rPr>
        <w:t xml:space="preserve"> "ч" введен Законом Алтайского края от 03.02.2021 N 2-ЗС)</w:t>
      </w:r>
    </w:p>
    <w:p w:rsidR="006322D1" w:rsidRPr="003C2BC8" w:rsidRDefault="00090776">
      <w:pPr>
        <w:pStyle w:val="ConsPlusNormal"/>
        <w:spacing w:before="200"/>
        <w:ind w:firstLine="540"/>
        <w:jc w:val="both"/>
        <w:rPr>
          <w:rFonts w:ascii="Times New Roman" w:hAnsi="Times New Roman" w:cs="Times New Roman"/>
          <w:sz w:val="28"/>
          <w:szCs w:val="28"/>
        </w:rPr>
      </w:pPr>
      <w:bookmarkStart w:id="2" w:name="P62"/>
      <w:bookmarkEnd w:id="2"/>
      <w:r w:rsidRPr="003C2BC8">
        <w:rPr>
          <w:rFonts w:ascii="Times New Roman" w:hAnsi="Times New Roman" w:cs="Times New Roman"/>
          <w:sz w:val="28"/>
          <w:szCs w:val="28"/>
        </w:rPr>
        <w:t>4) медали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а</w:t>
      </w:r>
      <w:proofErr w:type="gramEnd"/>
      <w:r w:rsidRPr="003C2BC8">
        <w:rPr>
          <w:rFonts w:ascii="Times New Roman" w:hAnsi="Times New Roman" w:cs="Times New Roman"/>
          <w:sz w:val="28"/>
          <w:szCs w:val="28"/>
        </w:rPr>
        <w:t>) медаль "За заслуги в труде";</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б</w:t>
      </w:r>
      <w:proofErr w:type="gramEnd"/>
      <w:r w:rsidRPr="003C2BC8">
        <w:rPr>
          <w:rFonts w:ascii="Times New Roman" w:hAnsi="Times New Roman" w:cs="Times New Roman"/>
          <w:sz w:val="28"/>
          <w:szCs w:val="28"/>
        </w:rPr>
        <w:t>) медаль "За честь и мужество";</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медаль "За заслуги во имя созидания";</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г</w:t>
      </w:r>
      <w:proofErr w:type="gramEnd"/>
      <w:r w:rsidRPr="003C2BC8">
        <w:rPr>
          <w:rFonts w:ascii="Times New Roman" w:hAnsi="Times New Roman" w:cs="Times New Roman"/>
          <w:sz w:val="28"/>
          <w:szCs w:val="28"/>
        </w:rPr>
        <w:t>) медаль "За заслуги перед обществом";</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д</w:t>
      </w:r>
      <w:proofErr w:type="gramEnd"/>
      <w:r w:rsidRPr="003C2BC8">
        <w:rPr>
          <w:rFonts w:ascii="Times New Roman" w:hAnsi="Times New Roman" w:cs="Times New Roman"/>
          <w:sz w:val="28"/>
          <w:szCs w:val="28"/>
        </w:rPr>
        <w:t>) медаль "Родительская слава";</w:t>
      </w:r>
    </w:p>
    <w:p w:rsidR="006322D1" w:rsidRPr="003C2BC8" w:rsidRDefault="00090776">
      <w:pPr>
        <w:pStyle w:val="ConsPlusNormal"/>
        <w:spacing w:before="200"/>
        <w:ind w:firstLine="540"/>
        <w:jc w:val="both"/>
        <w:rPr>
          <w:rFonts w:ascii="Times New Roman" w:hAnsi="Times New Roman" w:cs="Times New Roman"/>
          <w:sz w:val="28"/>
          <w:szCs w:val="28"/>
        </w:rPr>
      </w:pPr>
      <w:proofErr w:type="gramStart"/>
      <w:r w:rsidRPr="003C2BC8">
        <w:rPr>
          <w:rFonts w:ascii="Times New Roman" w:hAnsi="Times New Roman" w:cs="Times New Roman"/>
          <w:sz w:val="28"/>
          <w:szCs w:val="28"/>
        </w:rPr>
        <w:t>е</w:t>
      </w:r>
      <w:proofErr w:type="gramEnd"/>
      <w:r w:rsidRPr="003C2BC8">
        <w:rPr>
          <w:rFonts w:ascii="Times New Roman" w:hAnsi="Times New Roman" w:cs="Times New Roman"/>
          <w:sz w:val="28"/>
          <w:szCs w:val="28"/>
        </w:rPr>
        <w:t>) юбилейная медаль;</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 почетные грамоты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bookmarkStart w:id="3" w:name="P70"/>
      <w:bookmarkEnd w:id="3"/>
      <w:proofErr w:type="gramStart"/>
      <w:r w:rsidRPr="003C2BC8">
        <w:rPr>
          <w:rFonts w:ascii="Times New Roman" w:hAnsi="Times New Roman" w:cs="Times New Roman"/>
          <w:sz w:val="28"/>
          <w:szCs w:val="28"/>
        </w:rPr>
        <w:t>а</w:t>
      </w:r>
      <w:proofErr w:type="gramEnd"/>
      <w:r w:rsidRPr="003C2BC8">
        <w:rPr>
          <w:rFonts w:ascii="Times New Roman" w:hAnsi="Times New Roman" w:cs="Times New Roman"/>
          <w:sz w:val="28"/>
          <w:szCs w:val="28"/>
        </w:rPr>
        <w:t>) Почетная грамота Алтайского краевого Законодательного Собрания;</w:t>
      </w:r>
    </w:p>
    <w:p w:rsidR="006322D1" w:rsidRPr="003C2BC8" w:rsidRDefault="00090776">
      <w:pPr>
        <w:pStyle w:val="ConsPlusNormal"/>
        <w:spacing w:before="200"/>
        <w:ind w:firstLine="540"/>
        <w:jc w:val="both"/>
        <w:rPr>
          <w:rFonts w:ascii="Times New Roman" w:hAnsi="Times New Roman" w:cs="Times New Roman"/>
          <w:sz w:val="28"/>
          <w:szCs w:val="28"/>
        </w:rPr>
      </w:pPr>
      <w:bookmarkStart w:id="4" w:name="P71"/>
      <w:bookmarkEnd w:id="4"/>
      <w:proofErr w:type="gramStart"/>
      <w:r w:rsidRPr="003C2BC8">
        <w:rPr>
          <w:rFonts w:ascii="Times New Roman" w:hAnsi="Times New Roman" w:cs="Times New Roman"/>
          <w:sz w:val="28"/>
          <w:szCs w:val="28"/>
        </w:rPr>
        <w:t>б</w:t>
      </w:r>
      <w:proofErr w:type="gramEnd"/>
      <w:r w:rsidRPr="003C2BC8">
        <w:rPr>
          <w:rFonts w:ascii="Times New Roman" w:hAnsi="Times New Roman" w:cs="Times New Roman"/>
          <w:sz w:val="28"/>
          <w:szCs w:val="28"/>
        </w:rPr>
        <w:t>) Почетная грамота Правительства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bookmarkStart w:id="5" w:name="P72"/>
      <w:bookmarkEnd w:id="5"/>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юбилейная Почетная грамота Правительства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2 в ред. Закона Алтайского края от 02.07.2019 N 48-ЗС)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Звание "Почетный гражданин Алтайского края" и орден "За заслуги перед Алтайским краем" являются высшими наградами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Учреждение и упразднение наград Алтайского края осуществляется путем внесения изменений в настоящий Закон.</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 Алтайское краевое Законодательное Собрание, Губернатор Алтайского края, Правительство Алтайского края, иные государственные органы Алтайского края вправе учреждать иные формы поощрения, которые не являются наградами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19.06.2014 N 45-ЗС, от 21.12.2016 N 97-ЗС)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3. Основные принципы награждения наградами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Награждение наградами Алтайского края производится на основе следующих принципов:</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lastRenderedPageBreak/>
        <w:t>1) равенства условий награждения наградами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открытости и гласности;</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награждения исключительно за личные заслуги и достижения граждан Российской Федерации, иностранных граждан и лиц без гражданства, за вклад организаций и коллективов в социально-экономическое развитие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последовательности (очередности) награждения.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п.</w:t>
      </w:r>
      <w:proofErr w:type="gramEnd"/>
      <w:r w:rsidRPr="003C2BC8">
        <w:rPr>
          <w:rFonts w:ascii="Times New Roman" w:hAnsi="Times New Roman" w:cs="Times New Roman"/>
          <w:sz w:val="28"/>
          <w:szCs w:val="28"/>
        </w:rPr>
        <w:t xml:space="preserve"> 4 введен Законом Алтайского края от 20.12.2022 N 124-ЗС)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4. Полномочия Алтайского краевого Законодательного Собрания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К полномочиям Алтайского краевого Законодательного Собрания относятся: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 учреждение и упразднение наград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принятие решений о присвоении звания "Почетный гражданин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принятие решений о награждении Почетной грамотой Алтайского краевого Законодательного Собрания;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принятие положений о наградах Алтайского края в соответствии со статьями 7, 10 настоящего Закона;</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4-1) установление порядка изготовления, хранения и учета награды Алтайского края, указанной в статье 10 настоящего Закона;</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п.</w:t>
      </w:r>
      <w:proofErr w:type="gramEnd"/>
      <w:r w:rsidRPr="003C2BC8">
        <w:rPr>
          <w:rFonts w:ascii="Times New Roman" w:hAnsi="Times New Roman" w:cs="Times New Roman"/>
          <w:sz w:val="28"/>
          <w:szCs w:val="28"/>
        </w:rPr>
        <w:t xml:space="preserve"> 4-1 введен Законом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 иные полномочия в соответствии с настоящим Законом.</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5. Полномочия Губернатора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К полномочиям Губернатора Алтайского края относятся: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 принятие решений о награждении орденом "За заслуги перед Алтайским краем";</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принятие решений о награждении медалями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lastRenderedPageBreak/>
        <w:t>3) утратил силу с 1 января 2017 года. - Закон Алтайского края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3-1) принятие решений о присвоении почетных званий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п.</w:t>
      </w:r>
      <w:proofErr w:type="gramEnd"/>
      <w:r w:rsidRPr="003C2BC8">
        <w:rPr>
          <w:rFonts w:ascii="Times New Roman" w:hAnsi="Times New Roman" w:cs="Times New Roman"/>
          <w:sz w:val="28"/>
          <w:szCs w:val="28"/>
        </w:rPr>
        <w:t xml:space="preserve"> 3-1 введен Законом Алтайского края от 02.07.2019 N 48-ЗС)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создание комиссии Алтайского края по наградам;</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 принятие положения о комиссии Алтайского края по наградам;</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5-1) принятие положений о наградах Алтайского края в соответствии со статьями 8, 8-1, 9 настоящего Закона;</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п.</w:t>
      </w:r>
      <w:proofErr w:type="gramEnd"/>
      <w:r w:rsidRPr="003C2BC8">
        <w:rPr>
          <w:rFonts w:ascii="Times New Roman" w:hAnsi="Times New Roman" w:cs="Times New Roman"/>
          <w:sz w:val="28"/>
          <w:szCs w:val="28"/>
        </w:rPr>
        <w:t xml:space="preserve"> 5-1 в ред. Закона Алтайского края от 02.07.2019 N 48-ЗС)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6) иные полномочия в соответствии с настоящим Законом.</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6. Полномочия Правительства Алтайского края</w:t>
      </w: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21.12.2016 N 97-ЗС)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К полномочиям Правительства Алтайского края относятся: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 принятие решений о награждении Почетной грамотой Правительства Алтайского края, юбилейной Почетной грамотой Правительства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установление порядка изготовления, хранения и учета наград Алтайского края в соответствии со статьями 7 - 9, 11 настоящего Закона;</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установление порядка выдачи дубликатов наград Алтайского края и (или) удостоверений к ним;</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принятие положений о наградах Алтайского края в соответствии со статьей 11 настоящего Закона;</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 иные полномочия в соответствии с настоящим Законом.</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bookmarkStart w:id="6" w:name="P132"/>
      <w:bookmarkEnd w:id="6"/>
      <w:r w:rsidRPr="003C2BC8">
        <w:rPr>
          <w:rFonts w:ascii="Times New Roman" w:hAnsi="Times New Roman" w:cs="Times New Roman"/>
          <w:sz w:val="28"/>
          <w:szCs w:val="28"/>
        </w:rPr>
        <w:t>Статья 7. Звание "Почетный гражданин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Звание "Почетный гражданин Алтайского края" является высшей наградой за особо выдающиеся заслуги перед Алтайским краем, связанные с развитием Алтайского края, высокими достижениями в труде, защитой прав и свобод человека и гражданина, укреплением мира и согласия в обществе, повышением авторитета Алтайского края в Российской Федерации и за рубежом, за личное мужество и героизм, проявленные при исполнении служебного или гражданского долга на благо Российской Федерации 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lastRenderedPageBreak/>
        <w:t>2. Звание "Почетный гражданин Алтайского края" присваивается гражданам Российской Федерации, имеющим государственные награды Российской Федерации и (или) награды СССР, РСФСР, награды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 имеющим звания Героя Российской Федерации, Героя Труда Российской Федерации, Героя Советского Союза, Героя Социалистического Труда, "Мать-героиня", полного кавалера орденов Славы, Трудовой Славы, "За службу Родине в Вооруженных Силах СССР";</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п.</w:t>
      </w:r>
      <w:proofErr w:type="gramEnd"/>
      <w:r w:rsidRPr="003C2BC8">
        <w:rPr>
          <w:rFonts w:ascii="Times New Roman" w:hAnsi="Times New Roman" w:cs="Times New Roman"/>
          <w:sz w:val="28"/>
          <w:szCs w:val="28"/>
        </w:rPr>
        <w:t xml:space="preserve"> 1 в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награжденным не менее чем двумя государственными наградами Российской Федерации, РСФСР или СССР;</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19.06.2014 N 45-ЗС, от 07.12.2017 N 97-ЗС, от 01.06.2022 N 42-ЗС)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награжденным государственной наградой Российской Федерации, РСФСР или СССР, и орденом Алтайского края "За заслуги перед Алтайским краем".</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п.</w:t>
      </w:r>
      <w:proofErr w:type="gramEnd"/>
      <w:r w:rsidRPr="003C2BC8">
        <w:rPr>
          <w:rFonts w:ascii="Times New Roman" w:hAnsi="Times New Roman" w:cs="Times New Roman"/>
          <w:sz w:val="28"/>
          <w:szCs w:val="28"/>
        </w:rPr>
        <w:t xml:space="preserve"> 3 в ред. Закона Алтайского края от 01.06.2022 N 42-ЗС)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Звание "Почетный гражданин Алтайского края" не может быть присвоено:</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 повторно одному и тому же лицу;</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лицу, имеющему неснятую или непогашенную судимость, либо лицу, в отношении которого осуществляется уголовное преследование.</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3 в ред. Закона Алтайского края от 07.12.2017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3-1. Депутату Государственной Думы Федерального Собрания Российской Федерации, сенатору Российской Федерации, депутату Алтайского краевого Законодательного Собрания, лицу, замещавшему государственную должность Российской Федерации, лицу, замещавшему государственную должность Алтайского края, лицу, замещавшему муниципальную должность на профессиональной постоянной основе, звание "Почетный гражданин Алтайского края" может быть присвоено не ранее чем через год после окончания (прекращения) срока его полномочий.</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3-1 введена Законом Алтайского края от 07.12.2017 N 97-ЗС; в ред. Законов Алтайского края от 28.10.2020 N 74-ЗС, от 08.09.2021 N 87-ЗС)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Лицу, удостоенному звания "Почетный гражданин Алтайского края", вручается нагрудный знак "Почетный гражданин Алтайского края", диплом и удостоверение к званию.</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01.06.2022 N 42-ЗС)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 xml:space="preserve">5. Лицу, удостоенному звания "Почетный гражданин Алтайского края", выплачивается единовременное денежное вознаграждение в размере 400000 рублей. </w:t>
      </w:r>
      <w:r w:rsidRPr="003C2BC8">
        <w:rPr>
          <w:rFonts w:ascii="Times New Roman" w:hAnsi="Times New Roman" w:cs="Times New Roman"/>
          <w:sz w:val="28"/>
          <w:szCs w:val="28"/>
        </w:rPr>
        <w:lastRenderedPageBreak/>
        <w:t>Выплата денежного вознаграждения производится в течение месяца со дня вступления в силу постановления Алтайского краевого Законодательного Собрания о присвоении звания "Почетный гражданин Алтайского края". В случае смерти лица, удостоенного звания "Почетный гражданин Алтайского края", единовременное денежное вознаграждение выплачивается его наследникам.</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03.07.2009 N 57-ЗС,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6. Лицу, удостоенному звания "Почетный гражданин Алтайского края", предоставляется ежемесячная денежная выплата. Размер ежемесячной денежной выплаты устанавливается законом Алтайского края о краевом бюджете на очередной финансовый год и на плановый период.</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30.11.2016 N 87-ЗС, от 20.12.2022 N 124-ЗС)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bookmarkStart w:id="7" w:name="P156"/>
      <w:bookmarkEnd w:id="7"/>
      <w:r w:rsidRPr="003C2BC8">
        <w:rPr>
          <w:rFonts w:ascii="Times New Roman" w:hAnsi="Times New Roman" w:cs="Times New Roman"/>
          <w:sz w:val="28"/>
          <w:szCs w:val="28"/>
        </w:rPr>
        <w:t>Статья 8. Орден "За заслуги перед Алтайским краем"</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Орден "За заслуги перед Алтайским краем" является высшей наградой за заслуги, связанные с развитием Алтайского края, высокими достижениями в государственной, производственной, научно-исследовательской, социально-культурной, общественной, благотворительной и иной деятельности, укреплением законности и правопорядка, за личное мужество и героизм, проявленные при исполнении служебного или гражданского долга на благо Российской Федерации 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Орденом "За заслуги перед Алтайским краем" награждаются граждане Российской Федерации, иностранные граждане, лица без гражданства.</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Орден "За заслуги перед Алтайским краем" имеет две степени:</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 орден "За заслуги перед Алтайским краем" I степени;</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орден "За заслуги перед Алтайским краем" II степени.</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Высшей степенью ордена "За заслуги перед Алтайским краем" является I степень.</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 Награждение орденом "За заслуги перед Алтайским краем" производится последовательно: орденом II степени, орденом I степени, за исключением случаев, установленных частью шестой настоящей статьи. Награждение орденом последующей степени производится не ранее чем через три года после предыдущего награждения указанной наградой, за исключением награждения за личное мужество и героизм, проявленные при исполнении служебного или гражданского долга на благо Российской Федерации 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bookmarkStart w:id="8" w:name="P165"/>
      <w:bookmarkEnd w:id="8"/>
      <w:r w:rsidRPr="003C2BC8">
        <w:rPr>
          <w:rFonts w:ascii="Times New Roman" w:hAnsi="Times New Roman" w:cs="Times New Roman"/>
          <w:sz w:val="28"/>
          <w:szCs w:val="28"/>
        </w:rPr>
        <w:t xml:space="preserve">6. Лица, представленные к награждению орденом "За заслуги перед Алтайским краем" I степени, должны быть награждены орденом "За заслуги перед Алтайским краем" II степени. За особо выдающиеся заслуги перед Алтайским краем орденом I </w:t>
      </w:r>
      <w:r w:rsidRPr="003C2BC8">
        <w:rPr>
          <w:rFonts w:ascii="Times New Roman" w:hAnsi="Times New Roman" w:cs="Times New Roman"/>
          <w:sz w:val="28"/>
          <w:szCs w:val="28"/>
        </w:rPr>
        <w:lastRenderedPageBreak/>
        <w:t>степени без награждения орденом II степени могут быть награждены лица, удостоенные государственных наград Российской Федерации, СССР, РСФСР, а также в иных исключительных случаях, установленных положением об ордене "За заслуги перед Алтайским краем".</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7. Лица, представленные к награждению орденом "За заслуги перед Алтайским краем" II степени, должны быть награждены наградой (наградами)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7-1. Орденом "За заслуги перед Алтайским краем" не может быть награждено лицо, имеющее неснятую или непогашенную судимость, либо лицо, в отношении которого осуществляется уголовное преследование.</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7-1 введена Законом Алтайского края от 01.06.2022 N 42-ЗС)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8. За личное мужество и героизм, проявленные при исполнении служебного или гражданского долга на благо Российской Федерации и Алтайского края, награждение орденом "За заслуги перед Алтайским краем" может быть произведено посмертно.</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9. Лицу, удостоенному ордена "За заслуги перед Алтайским краем", вручается орден "За заслуги перед Алтайским краем" и удостоверение к ордену.</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10. Лицу, удостоенному ордена "За заслуги перед Алтайским краем" I степени, выплачиваются единовременное денежное вознаграждение в размере 200000 рублей. Выплата денежного вознаграждения производится в течение месяца со дня вступления в силу указа Губернатора Алтайского края о награждении орденом "За заслуги перед Алтайским краем" I степени.</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26.12.2012 N 107-ЗС, от 19.06.2014 N 45-ЗС,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11. Лицу, удостоенному ордена Алтайского края "За заслуги перед Алтайским краем" II степени, выплачиваются единовременное денежное вознаграждение в размере 100000 рублей.</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12. В случае смерти лица, удостоенного ордена "За заслуги перед Алтайским краем" I и (или) II степени, единовременное денежное вознаграждение выплачивается его наследникам.</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12 введена Законом Алтайского края от 19.06.2014 N 45-ЗС)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bookmarkStart w:id="9" w:name="P178"/>
      <w:bookmarkEnd w:id="9"/>
      <w:r w:rsidRPr="003C2BC8">
        <w:rPr>
          <w:rFonts w:ascii="Times New Roman" w:hAnsi="Times New Roman" w:cs="Times New Roman"/>
          <w:sz w:val="28"/>
          <w:szCs w:val="28"/>
        </w:rPr>
        <w:t>Статья 8-1. Почетные звания Алтайского края</w:t>
      </w: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введена</w:t>
      </w:r>
      <w:proofErr w:type="gramEnd"/>
      <w:r w:rsidRPr="003C2BC8">
        <w:rPr>
          <w:rFonts w:ascii="Times New Roman" w:hAnsi="Times New Roman" w:cs="Times New Roman"/>
          <w:sz w:val="28"/>
          <w:szCs w:val="28"/>
        </w:rPr>
        <w:t xml:space="preserve"> Законом Алтайского края от 02.07.2019 N 48-ЗС)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 xml:space="preserve">1. Почетные звания Алтайского края (далее - звание) присваиваются работникам здравоохранения, культуры, науки, образования, природоохранной деятельности, промышленности, сельского хозяйства, социального обеспечения, спорта, строительства, транспорта, труда и занятости населения, иных сфер </w:t>
      </w:r>
      <w:r w:rsidRPr="003C2BC8">
        <w:rPr>
          <w:rFonts w:ascii="Times New Roman" w:hAnsi="Times New Roman" w:cs="Times New Roman"/>
          <w:sz w:val="28"/>
          <w:szCs w:val="28"/>
        </w:rPr>
        <w:lastRenderedPageBreak/>
        <w:t>профессиональной деятельности за многолетний добросовестный труд и личные заслуги:</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 в развитии профессиональной отрасли, значительный личный вклад в социально-экономическое и культурное развитие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в осуществлении рационализаторской и инновационной деятельности, способствующей высокоэффективному функционированию производства;</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в воспитании подрастающего поколения и подготовке квалифицированных кадров.</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Право на присвоение звания имеют лица, удостоенные государственных наград Российской Федерации, СССР, РСФСР, наград Алтайского края, ведомственных наград федеральных органов государственной власти и органов государственной власти Алтайского края, поощренные Президентом Российской Федерации, Губернатором Алтайского края либо Алтайским краевым Законодательным Собранием, имеющие отраслевой стаж не менее 15 лет (за исключением лиц, для которых законодательством Российской Федерации предусмотрено право на досрочное назначение страховой пенсии) и проработавшие по последнему месту работы не менее 5 лет.</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2-1. Лицо, удостоенное почетного звания Российской Федерации, СССР, РСФСР, может быть представлено к присвоению одноименного звания Алтайского края с учетом требований настоящей статьи.</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2-1 введена Законом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Лица, для которых законодательством Российской Федерации предусмотрено право на досрочное назначение страховой пенсии, представляются к присвоению звания через 10 лет с начала осуществления профессиональной деятельности.</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Лицу, удостоенному звания, вручаются нагрудный знак, удостоверение к званию, а также ценный подарок, определяемый положением о почетном звании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01.06.2022 N 42-ЗС)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bookmarkStart w:id="10" w:name="P193"/>
      <w:bookmarkEnd w:id="10"/>
      <w:r w:rsidRPr="003C2BC8">
        <w:rPr>
          <w:rFonts w:ascii="Times New Roman" w:hAnsi="Times New Roman" w:cs="Times New Roman"/>
          <w:sz w:val="28"/>
          <w:szCs w:val="28"/>
        </w:rPr>
        <w:t>Статья 9. Медали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Медалью "За заслуги в труде" награждаются граждане Российской Федерации, иностранные граждане, лица без гражданства за многолетний и добросовестный труд во благо Алтайского края, высокие профессиональные достижения в различных областях трудовой деятельности или деятельности по обеспечению законности и правопорядка.</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1 в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lastRenderedPageBreak/>
        <w:t>2. Медалью "За честь и мужество" награждаются граждане Российской Федерации, иностранные граждане, лица без гражданства за личное мужество и героизм, проявленные при спасении людей, охране общественного порядка, борьбе с преступностью, во время чрезвычайных ситуаций, а также за смелые и решительные действия, совершенные при исполнении служебного или гражданского долга в условиях, сопряженных с риском для жизни.</w:t>
      </w:r>
    </w:p>
    <w:p w:rsidR="006322D1" w:rsidRPr="003C2BC8" w:rsidRDefault="00090776">
      <w:pPr>
        <w:pStyle w:val="ConsPlusNormal"/>
        <w:spacing w:before="200"/>
        <w:ind w:firstLine="540"/>
        <w:jc w:val="both"/>
        <w:rPr>
          <w:rFonts w:ascii="Times New Roman" w:hAnsi="Times New Roman" w:cs="Times New Roman"/>
          <w:sz w:val="28"/>
          <w:szCs w:val="28"/>
        </w:rPr>
      </w:pPr>
      <w:bookmarkStart w:id="11" w:name="P198"/>
      <w:bookmarkEnd w:id="11"/>
      <w:r w:rsidRPr="003C2BC8">
        <w:rPr>
          <w:rFonts w:ascii="Times New Roman" w:hAnsi="Times New Roman" w:cs="Times New Roman"/>
          <w:sz w:val="28"/>
          <w:szCs w:val="28"/>
        </w:rPr>
        <w:t>3. Медалью "За заслуги во имя созидания" награждаются граждане Российской Федерации, иностранные граждане, лица без гражданства, организации, коллективы за значительный вклад в социально-экономическое развитие Алтайского края, активную благотворительную деятельность.</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3 в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3-1. Организации и коллективы, представленные к награждению медалью "За заслуги во имя созидания" должны быть награждены Почетной грамотой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3-1 введена Законом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Медалью "За заслуги перед обществом" награждаются граждане Российской Федерации, иностранные граждане, лица без гражданства за социально значимую общественную деятельность во благо Алтайского края, заслуги в культуре и искусстве Алтайского края, получившие общественное признание.</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 Медалью "Родительская слава" награждаются граждане Российской Федерации, постоянно проживающие на территории Алтайского края не менее 15 лет, родившие (усыновившие или удочерившие) и воспитывающие (воспитавшие) пять и более детей, за их достойное воспитание. Награждение медалью "Родительская слава" производится по достижении младшим ребенком возраста не менее одного года. Медалью "Родительская слава" не может быть награждено лицо, имеющее неснятую или непогашенную судимость, либо лицо, в отношении которого осуществляется уголовное преследование.</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5-1. Юбилейной медалью награждаются граждане Российской Федерации, иностранные граждане, лица без гражданства, внесшие значительный вклад в социально-экономическое развитие Алтайского края, а также имеющие заслуги в укреплении культурных связей, межрегионального и (или) международного сотрудничества, в связи с юбилейной датой - 75-летием и каждые последующие пять лет со дня образования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5-1 введена Законом Алтайского края от 04.05.2012 N 31-ЗС; в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6. Лицу, удостоенному медали Алтайского края, вручается медаль и удостоверение к медали.</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 xml:space="preserve">7. Лицу, удостоенному медали Алтайского края (за исключением юбилейной </w:t>
      </w:r>
      <w:r w:rsidRPr="003C2BC8">
        <w:rPr>
          <w:rFonts w:ascii="Times New Roman" w:hAnsi="Times New Roman" w:cs="Times New Roman"/>
          <w:sz w:val="28"/>
          <w:szCs w:val="28"/>
        </w:rPr>
        <w:lastRenderedPageBreak/>
        <w:t>медали), вручается ценный подарок, определяемый положением о медали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07.03.2007 N 13-ЗС, от 04.05.2012 N 31-ЗС, от 26.12.2012 N 107-ЗС, от 05.06.2013 N 28-ЗС)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8. Одному из родителей, удостоенных медали "Родительская слава", выплачивается единовременное денежное вознаграждение в размере 15000 рублей. Назначение и выплата денежного вознаграждения осуществляется в порядке, определяемом Правительством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8 введена Законом Алтайского края от 07.09.2009 N 68-ЗС; в ред. Закона Алтайского края от 21.12.2016 N 97-ЗС)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bookmarkStart w:id="12" w:name="P213"/>
      <w:bookmarkEnd w:id="12"/>
      <w:r w:rsidRPr="003C2BC8">
        <w:rPr>
          <w:rFonts w:ascii="Times New Roman" w:hAnsi="Times New Roman" w:cs="Times New Roman"/>
          <w:sz w:val="28"/>
          <w:szCs w:val="28"/>
        </w:rPr>
        <w:t>Статья 10. Почетная грамота Алтайского краевого Законодательного Собрания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Почетная грамота Алтайского краевого Законодательного Собрания является наградой за заслуги в государственной, общественной, благотворительной деятельности, совершенствовании законодательства Алтайского края, укреплении демократических основ жизни общества, социально-экономическом развитии Алтайского края, развитии местного самоуправления, обеспечении законности, прав человека и гражданина, иные заслуги перед Алтайским краем.</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Почетной грамотой Алтайского краевого Законодательного Собрания награждаются граждане Российской Федерации, иностранные граждане, лица без гражданства, организации, коллективы.</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Лицу, удостоенному Почетной грамоты Алтайского краевого Законодательного Собрания, вручается ценный подарок стоимостью в размере, определяемом положением о Почетной грамоте Алтайского краевого Законодательного Собрания.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07.03.2007 N 13-ЗС, от 03.07.2009 N 57-ЗС)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bookmarkStart w:id="13" w:name="P223"/>
      <w:bookmarkEnd w:id="13"/>
      <w:r w:rsidRPr="003C2BC8">
        <w:rPr>
          <w:rFonts w:ascii="Times New Roman" w:hAnsi="Times New Roman" w:cs="Times New Roman"/>
          <w:sz w:val="28"/>
          <w:szCs w:val="28"/>
        </w:rPr>
        <w:t>Статья 11. Почетная грамота Правительства Алтайского края, юбилейная Почетная грамота Правительства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26.12.2012 N 107-ЗС, от 21.12.2016 N 97-ЗС)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 xml:space="preserve">1. Почетная грамота Правительства Алтайского края, юбилейная Почетная грамота Правительства Алтайского края являются наградами за заслуги в социально-экономическом развитии Алтайского края, науке, культуре, искусстве, воспитании, просвещении, охране здоровья граждан и иных сферах, развитии местного самоуправления, обеспечении законности, прав человека и гражданина и </w:t>
      </w:r>
      <w:r w:rsidRPr="003C2BC8">
        <w:rPr>
          <w:rFonts w:ascii="Times New Roman" w:hAnsi="Times New Roman" w:cs="Times New Roman"/>
          <w:sz w:val="28"/>
          <w:szCs w:val="28"/>
        </w:rPr>
        <w:lastRenderedPageBreak/>
        <w:t>иные заслуги перед Алтайским краем.</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04.05.2012 N 31-ЗС,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Почетной грамотой Правительства Алтайского края награждаются граждане Российской Федерации, иностранные граждане, лица без гражданства, организации, коллективы.</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Награждение юбилейной Почетной грамотой Правительства Алтайского края осуществляется в год празднования юбилейной даты со дня образования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абзац</w:t>
      </w:r>
      <w:proofErr w:type="gramEnd"/>
      <w:r w:rsidRPr="003C2BC8">
        <w:rPr>
          <w:rFonts w:ascii="Times New Roman" w:hAnsi="Times New Roman" w:cs="Times New Roman"/>
          <w:sz w:val="28"/>
          <w:szCs w:val="28"/>
        </w:rPr>
        <w:t xml:space="preserve"> введен Законом Алтайского края от 04.05.2012 N 31-ЗС; в ред. Закона Алтайского края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Лицу, удостоенному Почетной грамоты Правительства Алтайского края (за исключением юбилейной Почетной грамоты Правительства Алтайского края), вручается ценный подарок, определяемый положением о Почетной грамоте Правительства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3 в ред. Закона Алтайского края от 21.12.2016 N 97-ЗС)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12. Предложения и ходатайства о награждении наградами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bookmarkStart w:id="14" w:name="P237"/>
      <w:bookmarkEnd w:id="14"/>
      <w:r w:rsidRPr="003C2BC8">
        <w:rPr>
          <w:rFonts w:ascii="Times New Roman" w:hAnsi="Times New Roman" w:cs="Times New Roman"/>
          <w:sz w:val="28"/>
          <w:szCs w:val="28"/>
        </w:rPr>
        <w:t>1. Право направлять ходатайства о награждении наградами Алтайского края принадлежит:</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 органам государственной власти;</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иным государственным органам;</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депутатам Алтайского краевого Законодательного Собрания;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органам местного самоуправления;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 Общественной палате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6) организациям;</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7) иным субъектам в соответствии с положениями о наградах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Граждане Российской Федерации, иностранные граждане, лица без гражданства вправе представлять в органы и организации, указанные в части 1 настоящей статьи, предложения о направлении ими ходатайств о награждении наградами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bookmarkStart w:id="15" w:name="P248"/>
      <w:bookmarkEnd w:id="15"/>
      <w:r w:rsidRPr="003C2BC8">
        <w:rPr>
          <w:rFonts w:ascii="Times New Roman" w:hAnsi="Times New Roman" w:cs="Times New Roman"/>
          <w:sz w:val="28"/>
          <w:szCs w:val="28"/>
        </w:rPr>
        <w:lastRenderedPageBreak/>
        <w:t>3. К ходатайству о награждении наградами Алтайского края прилагается наградной лист по форме, установленной приложением к настоящему Закону.</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Требования к ходатайствам, а также перечни иных документов, прилагаемых к ходатайствам, устанавливаются положениями о наградах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Ходатайства и необходимые документы, предусмотренные в части 3 настоящей статьи, направляются в уполномоченные органы, указанные в части 1 статьи 13 настоящего Закона.</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13. Рассмотрение ходатайств о награждении наградами Алтайского края и представление к награждению наградами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bookmarkStart w:id="16" w:name="P254"/>
      <w:bookmarkEnd w:id="16"/>
      <w:r w:rsidRPr="003C2BC8">
        <w:rPr>
          <w:rFonts w:ascii="Times New Roman" w:hAnsi="Times New Roman" w:cs="Times New Roman"/>
          <w:sz w:val="28"/>
          <w:szCs w:val="28"/>
        </w:rPr>
        <w:t>1. Рассмотрение ходатайств и документов о награждении наградами Алтайского края и представление к награждению наградами Алтайского края осуществляют уполномоченные органы:</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 комиссия Алтайского края по наградам - о награждении наградами Алтайского края, указанными в пунктах 1 - 4 части 2 статьи 2 настоящего Закона;</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26.12.2012 N 107-ЗС, от 21.12.2016 N 97-ЗС, от 02.07.2019 N 48-ЗС)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Мандатная комиссия Алтайского краевого Законодательного Собрания - о награждении наградами Алтайского края, указанными в подпункте "а" пункта 5 части 2 статьи 2 настоящего Закона;</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03.07.2009 N 57-ЗС, от 02.07.2019 N 48-ЗС)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орган, уполномоченный Правительством Алтайского края, - о награждении наградами Алтайского края, указанными в подпунктах "б" и "в" пункта 5 части 2 статьи 2 настоящего Закона.</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26.12.2012 N 107-ЗС, от 21.12.2016 N 97-ЗС, от 02.07.2019 N 48-ЗС)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Уполномоченные органы рассматривают ходатайства и документы о награждении наградами Алтайского края в сроки и порядке, установленные нормативными правовыми актами Алтайского края.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По результатам рассмотрения ходатайств и документов о награждении наградами Алтайского края уполномоченные органы готовят представления о награждении указанными наградами и необходимые материалы, связанные с награждением, и вносят их на рассмотрение соответственно Алтайского краевого Законодательного Собрания, Губернатора Алтайского края или Правительства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07.03.2007 N 13-ЗС, от 03.07.2009 N 57-ЗС,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lastRenderedPageBreak/>
        <w:t>4. Уполномоченные органы возвращают без рассмотрения ходатайства и документы, представленные с нарушением требований, установленных настоящим Законом и положениями о наградах Алтайского края, субъектам их представившим.</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5. Рассмотрение ходатайств о награждении наградами Алтайского края иностранных граждан, лиц без гражданства и представление их к награждению указанными наградами производится на общих основаниях.</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14. Комиссия Алтайского края по наградам</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21.12.2016 N 97-ЗС)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Комиссия Алтайского края по наградам (далее - комиссия) создается Губернатором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03.07.2009 N 57-ЗС, от 26.12.2012 N 107-ЗС,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В состав комиссии входят по одной трети от общего числа ее членов:</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1) депутаты Алтайского краевого Законодательного Собрания;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представители органов исполнительной власти Алтайского края, территориальных органов федеральных органов государственной власти по Алтайскому краю (по согласованию);</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21.12.2016 N 97-ЗС,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представители Ассоциации "Совет муниципальных образований Алтайского края" и общественных объединений.</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п.</w:t>
      </w:r>
      <w:proofErr w:type="gramEnd"/>
      <w:r w:rsidRPr="003C2BC8">
        <w:rPr>
          <w:rFonts w:ascii="Times New Roman" w:hAnsi="Times New Roman" w:cs="Times New Roman"/>
          <w:sz w:val="28"/>
          <w:szCs w:val="28"/>
        </w:rPr>
        <w:t xml:space="preserve"> 3 в ред. Закона Алтайского края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Положение о комиссии принимается Губернатором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Комиссия осуществляет свою деятельность на общественных началах.</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Организационное обеспечение деятельности комиссии осуществляет Администрация Губернатора и Правительства Алтайского края, техническое и иное обеспечение деятельности комиссии осуществляет орган исполнительной власти Алтайского края, уполномоченный на материально-техническое и финансовое обеспечение деятельности Губернатора Алтайского края и Правительства Алтайского края. Изготовление бланков Почетной грамоты Алтайского краевого Законодательного Собрания обеспечивает уполномоченное структурное подразделение аппарата Алтайского краевого Законодательного Собрания.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21.12.2016 N 97-ЗС)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15. Принятие решений о награждении</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Алтайское краевое Законодательное Собрание, Губернатор Алтайского края и Правительство Алтайского края в течение двух месяцев со дня получения представлений о награждении наградами Алтайского края принимают решения о награждении указанными наградами в порядке, установленном нормативными правовыми актами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03.07.2009 N 57-ЗС, от 21.12.2016 N 97-ЗС)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16. Вручение наград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Награды Алтайского края вручаются Губернатором Алтайского края и (или) председателем Алтайского краевого Законодательного Собрания либо иными лицами по их поручению.</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03.07.2009 N 57-ЗС)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Награды Алтайского края вручаются лицам, их удостоенным, в торжественной обстановке не позднее двух месяцев со дня принятия решений о награждении.</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Лицам, удостоенным наград Алтайского края, одновременно с наградами вручаются удостоверения к ним, а также ценные подарки в случаях, предусмотренных настоящим Законом.</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Награды Алтайского края вручаются лично награжденным, за исключением случаев, предусмотренных частью 5 настоящей статьи. В случаях награждения организаций и коллективов награды вручаются их представителям.</w:t>
      </w:r>
    </w:p>
    <w:p w:rsidR="006322D1" w:rsidRPr="003C2BC8" w:rsidRDefault="00090776">
      <w:pPr>
        <w:pStyle w:val="ConsPlusNormal"/>
        <w:spacing w:before="200"/>
        <w:ind w:firstLine="540"/>
        <w:jc w:val="both"/>
        <w:rPr>
          <w:rFonts w:ascii="Times New Roman" w:hAnsi="Times New Roman" w:cs="Times New Roman"/>
          <w:sz w:val="28"/>
          <w:szCs w:val="28"/>
        </w:rPr>
      </w:pPr>
      <w:bookmarkStart w:id="17" w:name="P297"/>
      <w:bookmarkEnd w:id="17"/>
      <w:r w:rsidRPr="003C2BC8">
        <w:rPr>
          <w:rFonts w:ascii="Times New Roman" w:hAnsi="Times New Roman" w:cs="Times New Roman"/>
          <w:sz w:val="28"/>
          <w:szCs w:val="28"/>
        </w:rPr>
        <w:t>5. В случаях посмертного награждения, а также смерти награжденного, которому при жизни награда Алтайского края не была вручена, награды и ценные подарки передаются для хранения как память одному из наследников.</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17. Награждение наградой Алтайского края за новые заслуги. Повторное награждение наградами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Награждение наградой Алтайского края за новые заслуги возможно, как правило, не ранее чем через три года после предыдущего награждения наградой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1 в ред. Закона Алтайского края от 03.07.2009 N 57-ЗС)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Повторное награждение одноименными наградами Алтайского края не производится, кроме награждения наградой, имеющей степени.</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18. Доплата к государственным пенсиям лиц, удостоенных наград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lastRenderedPageBreak/>
        <w:t>Лицам, проживающим на территории Алтайского края, которые удостоены высших наград Алтайского края и получают государственные пенсии в соответствии с законодательством Российской Федерации, законом Алтайского края может быть предоставлена ежемесячная доплата к государственной пенсии.</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19. Льготы и преимущества лицам, удостоенным наград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Лица, удостоенные наград Алтайского края, пользуются льготами и преимуществами в случаях и порядке, установленных нормативными правовыми актами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20. Ношение наград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Граждане Российской Федерации, иностранные граждане, лица без гражданства, удостоенные наград Алтайского края, имеют право их публичного ношения.</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Награды Алтайского края носятся на правой стороне груди и располагаются ниже государственных наград Российской Федерации и СССР, наград иностранных государств.</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21. Лишение наград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Лица, удостоенные наград Алтайского края, могут быть лишены указанных наград.</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Алтайское краевое Законодательное Собрание, Губернатор Алтайского края и Правительство Алтайского края отменяют принятые ими решения о награждении наградами Алтайского края, если выявляется недостоверность сведений в материалах о награждении наградой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03.07.2009 N 57-ЗС, от 21.12.2016 N 97-ЗС,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Лицо, в отношении которого принято решение о лишении награды Алтайского края, обязано возвратить награду, удостоверение к ней и полученные в связи с этой наградой денежные выплаты в Алтайское краевое Законодательное Собрание, в Администрацию Губернатора и Правительства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21.12.2016 N 97-ЗС,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4. Лишение награды Алтайского края влечет отмену доплаты к пенсии, льгот и преимуществ, предоставленных в связи с награждением наградами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22. Восстановление утраченных наград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В случаях утраты наград Алтайского края и (или) удостоверений к ним при обстоятельствах, когда не было возможности предотвратить утрату, по решению комиссии Алтайского края по наградам лицам, удостоенным указанных наград, могут быть выданы дубликаты утраченных наград и (или) удостоверений к ним. Комиссия Алтайского края по наградам принимает решение о выдаче дубликата награды и (или) удостоверения к ней на основании письменного заявления лица, удостоенного награды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1 в ред. Закона Алтайского края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В иных случаях утраты наград Алтайского края и (или) удостоверений к ним лицам, удостоенным указанных наград, Алтайским краевым Законодательным Собранием, Администрацией Губернатора и Правительства Алтайского края выдается справка о соответствующем награждении (выписка из решения о награждении).</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Законов Алтайского края от 21.12.2016 N 97-ЗС, от 20.12.2022 N 124-ЗС)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23. Наследование наград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Наследование наград Алтайского края осуществляется в порядке, установленном законодательством Российской Федерации.</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в</w:t>
      </w:r>
      <w:proofErr w:type="gramEnd"/>
      <w:r w:rsidRPr="003C2BC8">
        <w:rPr>
          <w:rFonts w:ascii="Times New Roman" w:hAnsi="Times New Roman" w:cs="Times New Roman"/>
          <w:sz w:val="28"/>
          <w:szCs w:val="28"/>
        </w:rPr>
        <w:t xml:space="preserve">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В случае отсутствия наследников награды Алтайского края, награды, указанные в статьях 7, 10 настоящего Закона, подлежат передаче на хранение в Алтайское краевое Законодательное Собрание, награды, указанные в статьях 8, 9, 11 настоящего Закона, подлежат передаче на хранение в Администрацию Губернатора и Правительства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2 введена Законом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В случае ликвидации организации, которая награждена наградой Алтайского края, или коллектива, который награжден наградой Алтайского края, награда, указанная в статье 10 настоящего Закона, подлежит передаче на хранение в Алтайское краевое Законодательное Собрание, награды, указанные в части 3 статьи 9 и статье 11 настоящего Закона, подлежат передаче на хранение в Администрацию Губернатора и Правительства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3 введена Законом Алтайского края от 20.12.2022 N 124-ЗС)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24. Организационно-техническое обеспечение награждения наградами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 xml:space="preserve">1. Изготовление нагрудных знаков, орденов, медалей, дипломов, бланков удостоверений к наградам, бланков Почетной грамоты Правительства Алтайского края, юбилейной Почетной грамоты Правительства Алтайского края обеспечивает </w:t>
      </w:r>
      <w:r w:rsidRPr="003C2BC8">
        <w:rPr>
          <w:rFonts w:ascii="Times New Roman" w:hAnsi="Times New Roman" w:cs="Times New Roman"/>
          <w:sz w:val="28"/>
          <w:szCs w:val="28"/>
        </w:rPr>
        <w:lastRenderedPageBreak/>
        <w:t>орган исполнительной власти Алтайского края, уполномоченный на материально-техническое и финансовое обеспечение деятельности Губернатора Алтайского края и Правительства Алтайского края. Изготовление бланков Почетной грамоты Алтайского краевого Законодательного Собрания обеспечивает уполномоченное структурное подразделение аппарата Алтайского краевого Законодательного Собрания.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1 в ред. Закона Алтайского края от 21.12.2016 N 97-ЗС)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Учет и хранение бланков Почетной грамоты Алтайского краевого Законодательного Собрания осуществляет Алтайское краевое Законодательное Собрание. Учет и хранение нагрудных знаков, орденов, медалей, дипломов, бланков удостоверений к наградам, бланков Почетной грамоты Правительства Алтайского края, юбилейной Почетной грамоты Правительства Алтайского края осуществляет Администрация Губернатора и Правительства Алтайского края, управление делами Губернатора и Правительства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2 в ред. Закона Алтайского края от 20.12.2022 N 124-ЗС)</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3. Оформление удостоверений к наградам, иную деятельность по материально-техническому обеспечению награждения наградами Алтайского края осуществляет орган исполнительной власти Алтайского края, уполномоченный на материально-техническое и финансовое обеспечение деятельности Губернатора Алтайского края и Правительства Алтайского края.</w:t>
      </w:r>
    </w:p>
    <w:p w:rsidR="006322D1" w:rsidRPr="003C2BC8" w:rsidRDefault="00090776">
      <w:pPr>
        <w:pStyle w:val="ConsPlusNormal"/>
        <w:jc w:val="both"/>
        <w:rPr>
          <w:rFonts w:ascii="Times New Roman" w:hAnsi="Times New Roman" w:cs="Times New Roman"/>
          <w:sz w:val="28"/>
          <w:szCs w:val="28"/>
        </w:rPr>
      </w:pPr>
      <w:r w:rsidRPr="003C2BC8">
        <w:rPr>
          <w:rFonts w:ascii="Times New Roman" w:hAnsi="Times New Roman" w:cs="Times New Roman"/>
          <w:sz w:val="28"/>
          <w:szCs w:val="28"/>
        </w:rPr>
        <w:t>(</w:t>
      </w:r>
      <w:proofErr w:type="gramStart"/>
      <w:r w:rsidRPr="003C2BC8">
        <w:rPr>
          <w:rFonts w:ascii="Times New Roman" w:hAnsi="Times New Roman" w:cs="Times New Roman"/>
          <w:sz w:val="28"/>
          <w:szCs w:val="28"/>
        </w:rPr>
        <w:t>часть</w:t>
      </w:r>
      <w:proofErr w:type="gramEnd"/>
      <w:r w:rsidRPr="003C2BC8">
        <w:rPr>
          <w:rFonts w:ascii="Times New Roman" w:hAnsi="Times New Roman" w:cs="Times New Roman"/>
          <w:sz w:val="28"/>
          <w:szCs w:val="28"/>
        </w:rPr>
        <w:t xml:space="preserve"> 3 в ред. Закона Алтайского края от 21.12.2016 N 97-ЗС)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25. Финансирование расходов, связанных с учреждением наград Алтайского края и награждением наградами Алтайского края</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Финансирование расходов, связанных с учреждением наград Алтайского края и награждением наградами Алтайского края, производится за счет средств краевого бюджета.</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26. Приведение нормативных правовых актов Алтайского края в соответствие в настоящим Законом</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t>1. Со дня вступления в силу настоящего Закона признать утратившим силу закон Алтайского края от 6 декабря 1999 года N 53-ЗС "О почетном звании "Заслуженный коллектив самодеятельного художественного творчества Алтайского края" (Сборник законодательства Алтайского края, 1999, N 44(64)).</w:t>
      </w:r>
    </w:p>
    <w:p w:rsidR="006322D1" w:rsidRPr="003C2BC8" w:rsidRDefault="00090776">
      <w:pPr>
        <w:pStyle w:val="ConsPlusNormal"/>
        <w:spacing w:before="200"/>
        <w:ind w:firstLine="540"/>
        <w:jc w:val="both"/>
        <w:rPr>
          <w:rFonts w:ascii="Times New Roman" w:hAnsi="Times New Roman" w:cs="Times New Roman"/>
          <w:sz w:val="28"/>
          <w:szCs w:val="28"/>
        </w:rPr>
      </w:pPr>
      <w:r w:rsidRPr="003C2BC8">
        <w:rPr>
          <w:rFonts w:ascii="Times New Roman" w:hAnsi="Times New Roman" w:cs="Times New Roman"/>
          <w:sz w:val="28"/>
          <w:szCs w:val="28"/>
        </w:rPr>
        <w:t>2 - 3. Утратили силу с 1 января 2017 года. - Закон Алтайского края от 21.12.2016 N 97-ЗС.</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Title"/>
        <w:ind w:firstLine="540"/>
        <w:jc w:val="both"/>
        <w:outlineLvl w:val="1"/>
        <w:rPr>
          <w:rFonts w:ascii="Times New Roman" w:hAnsi="Times New Roman" w:cs="Times New Roman"/>
          <w:sz w:val="28"/>
          <w:szCs w:val="28"/>
        </w:rPr>
      </w:pPr>
      <w:r w:rsidRPr="003C2BC8">
        <w:rPr>
          <w:rFonts w:ascii="Times New Roman" w:hAnsi="Times New Roman" w:cs="Times New Roman"/>
          <w:sz w:val="28"/>
          <w:szCs w:val="28"/>
        </w:rPr>
        <w:t>Статья 27. Вступление настоящего Закона в силу</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ind w:firstLine="540"/>
        <w:jc w:val="both"/>
        <w:rPr>
          <w:rFonts w:ascii="Times New Roman" w:hAnsi="Times New Roman" w:cs="Times New Roman"/>
          <w:sz w:val="28"/>
          <w:szCs w:val="28"/>
        </w:rPr>
      </w:pPr>
      <w:r w:rsidRPr="003C2BC8">
        <w:rPr>
          <w:rFonts w:ascii="Times New Roman" w:hAnsi="Times New Roman" w:cs="Times New Roman"/>
          <w:sz w:val="28"/>
          <w:szCs w:val="28"/>
        </w:rPr>
        <w:lastRenderedPageBreak/>
        <w:t>Настоящий Закон вступает в силу с 1 января 2007 года.</w:t>
      </w: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jc w:val="right"/>
        <w:rPr>
          <w:rFonts w:ascii="Times New Roman" w:hAnsi="Times New Roman" w:cs="Times New Roman"/>
          <w:sz w:val="28"/>
          <w:szCs w:val="28"/>
        </w:rPr>
      </w:pPr>
      <w:r w:rsidRPr="003C2BC8">
        <w:rPr>
          <w:rFonts w:ascii="Times New Roman" w:hAnsi="Times New Roman" w:cs="Times New Roman"/>
          <w:sz w:val="28"/>
          <w:szCs w:val="28"/>
        </w:rPr>
        <w:t>Глава Администрации</w:t>
      </w:r>
    </w:p>
    <w:p w:rsidR="006322D1" w:rsidRPr="003C2BC8" w:rsidRDefault="00090776">
      <w:pPr>
        <w:pStyle w:val="ConsPlusNormal"/>
        <w:jc w:val="right"/>
        <w:rPr>
          <w:rFonts w:ascii="Times New Roman" w:hAnsi="Times New Roman" w:cs="Times New Roman"/>
          <w:sz w:val="28"/>
          <w:szCs w:val="28"/>
        </w:rPr>
      </w:pPr>
      <w:r w:rsidRPr="003C2BC8">
        <w:rPr>
          <w:rFonts w:ascii="Times New Roman" w:hAnsi="Times New Roman" w:cs="Times New Roman"/>
          <w:sz w:val="28"/>
          <w:szCs w:val="28"/>
        </w:rPr>
        <w:t>Алтайского края</w:t>
      </w:r>
    </w:p>
    <w:p w:rsidR="006322D1" w:rsidRPr="003C2BC8" w:rsidRDefault="00090776">
      <w:pPr>
        <w:pStyle w:val="ConsPlusNormal"/>
        <w:jc w:val="right"/>
        <w:rPr>
          <w:rFonts w:ascii="Times New Roman" w:hAnsi="Times New Roman" w:cs="Times New Roman"/>
          <w:sz w:val="28"/>
          <w:szCs w:val="28"/>
        </w:rPr>
      </w:pPr>
      <w:r w:rsidRPr="003C2BC8">
        <w:rPr>
          <w:rFonts w:ascii="Times New Roman" w:hAnsi="Times New Roman" w:cs="Times New Roman"/>
          <w:sz w:val="28"/>
          <w:szCs w:val="28"/>
        </w:rPr>
        <w:t>А.Б.КАРЛИН</w:t>
      </w:r>
    </w:p>
    <w:p w:rsidR="006322D1" w:rsidRPr="003C2BC8" w:rsidRDefault="00090776">
      <w:pPr>
        <w:pStyle w:val="ConsPlusNormal"/>
        <w:rPr>
          <w:rFonts w:ascii="Times New Roman" w:hAnsi="Times New Roman" w:cs="Times New Roman"/>
          <w:sz w:val="28"/>
          <w:szCs w:val="28"/>
        </w:rPr>
      </w:pPr>
      <w:r w:rsidRPr="003C2BC8">
        <w:rPr>
          <w:rFonts w:ascii="Times New Roman" w:hAnsi="Times New Roman" w:cs="Times New Roman"/>
          <w:sz w:val="28"/>
          <w:szCs w:val="28"/>
        </w:rPr>
        <w:t>г. Барнаул</w:t>
      </w:r>
    </w:p>
    <w:p w:rsidR="006322D1" w:rsidRPr="003C2BC8" w:rsidRDefault="00090776">
      <w:pPr>
        <w:pStyle w:val="ConsPlusNormal"/>
        <w:spacing w:before="200"/>
        <w:rPr>
          <w:rFonts w:ascii="Times New Roman" w:hAnsi="Times New Roman" w:cs="Times New Roman"/>
          <w:sz w:val="28"/>
          <w:szCs w:val="28"/>
        </w:rPr>
      </w:pPr>
      <w:r w:rsidRPr="003C2BC8">
        <w:rPr>
          <w:rFonts w:ascii="Times New Roman" w:hAnsi="Times New Roman" w:cs="Times New Roman"/>
          <w:sz w:val="28"/>
          <w:szCs w:val="28"/>
        </w:rPr>
        <w:t>12 декабря 2006 года</w:t>
      </w:r>
    </w:p>
    <w:p w:rsidR="006322D1" w:rsidRPr="003C2BC8" w:rsidRDefault="00090776">
      <w:pPr>
        <w:pStyle w:val="ConsPlusNormal"/>
        <w:spacing w:before="200"/>
        <w:rPr>
          <w:rFonts w:ascii="Times New Roman" w:hAnsi="Times New Roman" w:cs="Times New Roman"/>
          <w:sz w:val="28"/>
          <w:szCs w:val="28"/>
        </w:rPr>
      </w:pPr>
      <w:r w:rsidRPr="003C2BC8">
        <w:rPr>
          <w:rFonts w:ascii="Times New Roman" w:hAnsi="Times New Roman" w:cs="Times New Roman"/>
          <w:sz w:val="28"/>
          <w:szCs w:val="28"/>
        </w:rPr>
        <w:t>N 135-ЗС</w:t>
      </w:r>
    </w:p>
    <w:p w:rsidR="006322D1" w:rsidRPr="003C2BC8" w:rsidRDefault="006322D1">
      <w:pPr>
        <w:pStyle w:val="ConsPlusNormal"/>
        <w:jc w:val="both"/>
        <w:rPr>
          <w:rFonts w:ascii="Times New Roman" w:hAnsi="Times New Roman" w:cs="Times New Roman"/>
          <w:sz w:val="28"/>
          <w:szCs w:val="28"/>
        </w:rPr>
      </w:pPr>
    </w:p>
    <w:p w:rsidR="006322D1" w:rsidRPr="003C2BC8" w:rsidRDefault="006322D1">
      <w:pPr>
        <w:pStyle w:val="ConsPlusNormal"/>
        <w:jc w:val="both"/>
        <w:rPr>
          <w:rFonts w:ascii="Times New Roman" w:hAnsi="Times New Roman" w:cs="Times New Roman"/>
          <w:sz w:val="28"/>
          <w:szCs w:val="28"/>
        </w:rPr>
      </w:pPr>
    </w:p>
    <w:p w:rsidR="006322D1" w:rsidRPr="003C2BC8" w:rsidRDefault="006322D1">
      <w:pPr>
        <w:pStyle w:val="ConsPlusNormal"/>
        <w:jc w:val="both"/>
        <w:rPr>
          <w:rFonts w:ascii="Times New Roman" w:hAnsi="Times New Roman" w:cs="Times New Roman"/>
          <w:sz w:val="28"/>
          <w:szCs w:val="28"/>
        </w:rPr>
      </w:pPr>
    </w:p>
    <w:p w:rsidR="006322D1" w:rsidRPr="003C2BC8" w:rsidRDefault="006322D1">
      <w:pPr>
        <w:pStyle w:val="ConsPlusNormal"/>
        <w:jc w:val="both"/>
        <w:rPr>
          <w:rFonts w:ascii="Times New Roman" w:hAnsi="Times New Roman" w:cs="Times New Roman"/>
          <w:sz w:val="28"/>
          <w:szCs w:val="28"/>
        </w:rPr>
      </w:pPr>
    </w:p>
    <w:p w:rsidR="006322D1" w:rsidRPr="003C2BC8" w:rsidRDefault="006322D1">
      <w:pPr>
        <w:pStyle w:val="ConsPlusNormal"/>
        <w:jc w:val="both"/>
        <w:rPr>
          <w:rFonts w:ascii="Times New Roman" w:hAnsi="Times New Roman" w:cs="Times New Roman"/>
          <w:sz w:val="28"/>
          <w:szCs w:val="28"/>
        </w:rPr>
      </w:pPr>
    </w:p>
    <w:p w:rsidR="006322D1" w:rsidRPr="003C2BC8" w:rsidRDefault="00090776">
      <w:pPr>
        <w:pStyle w:val="ConsPlusNormal"/>
        <w:jc w:val="right"/>
        <w:outlineLvl w:val="0"/>
        <w:rPr>
          <w:rFonts w:ascii="Times New Roman" w:hAnsi="Times New Roman" w:cs="Times New Roman"/>
          <w:sz w:val="28"/>
          <w:szCs w:val="28"/>
        </w:rPr>
      </w:pPr>
      <w:r w:rsidRPr="003C2BC8">
        <w:rPr>
          <w:rFonts w:ascii="Times New Roman" w:hAnsi="Times New Roman" w:cs="Times New Roman"/>
          <w:sz w:val="28"/>
          <w:szCs w:val="28"/>
        </w:rPr>
        <w:t>Приложение</w:t>
      </w:r>
    </w:p>
    <w:p w:rsidR="006322D1" w:rsidRPr="003C2BC8" w:rsidRDefault="00090776">
      <w:pPr>
        <w:pStyle w:val="ConsPlusNormal"/>
        <w:jc w:val="right"/>
        <w:rPr>
          <w:rFonts w:ascii="Times New Roman" w:hAnsi="Times New Roman" w:cs="Times New Roman"/>
          <w:sz w:val="28"/>
          <w:szCs w:val="28"/>
        </w:rPr>
      </w:pPr>
      <w:proofErr w:type="gramStart"/>
      <w:r w:rsidRPr="003C2BC8">
        <w:rPr>
          <w:rFonts w:ascii="Times New Roman" w:hAnsi="Times New Roman" w:cs="Times New Roman"/>
          <w:sz w:val="28"/>
          <w:szCs w:val="28"/>
        </w:rPr>
        <w:t>к</w:t>
      </w:r>
      <w:proofErr w:type="gramEnd"/>
      <w:r w:rsidRPr="003C2BC8">
        <w:rPr>
          <w:rFonts w:ascii="Times New Roman" w:hAnsi="Times New Roman" w:cs="Times New Roman"/>
          <w:sz w:val="28"/>
          <w:szCs w:val="28"/>
        </w:rPr>
        <w:t xml:space="preserve"> Закону</w:t>
      </w:r>
    </w:p>
    <w:p w:rsidR="006322D1" w:rsidRPr="003C2BC8" w:rsidRDefault="00090776">
      <w:pPr>
        <w:pStyle w:val="ConsPlusNormal"/>
        <w:jc w:val="right"/>
        <w:rPr>
          <w:rFonts w:ascii="Times New Roman" w:hAnsi="Times New Roman" w:cs="Times New Roman"/>
          <w:sz w:val="28"/>
          <w:szCs w:val="28"/>
        </w:rPr>
      </w:pPr>
      <w:r w:rsidRPr="003C2BC8">
        <w:rPr>
          <w:rFonts w:ascii="Times New Roman" w:hAnsi="Times New Roman" w:cs="Times New Roman"/>
          <w:sz w:val="28"/>
          <w:szCs w:val="28"/>
        </w:rPr>
        <w:t>Алтайского края</w:t>
      </w:r>
    </w:p>
    <w:p w:rsidR="006322D1" w:rsidRPr="003C2BC8" w:rsidRDefault="00090776">
      <w:pPr>
        <w:pStyle w:val="ConsPlusNormal"/>
        <w:jc w:val="right"/>
        <w:rPr>
          <w:rFonts w:ascii="Times New Roman" w:hAnsi="Times New Roman" w:cs="Times New Roman"/>
          <w:sz w:val="28"/>
          <w:szCs w:val="28"/>
        </w:rPr>
      </w:pPr>
      <w:r w:rsidRPr="003C2BC8">
        <w:rPr>
          <w:rFonts w:ascii="Times New Roman" w:hAnsi="Times New Roman" w:cs="Times New Roman"/>
          <w:sz w:val="28"/>
          <w:szCs w:val="28"/>
        </w:rPr>
        <w:t>"О наградах Алтайского края"</w:t>
      </w:r>
    </w:p>
    <w:p w:rsidR="006322D1" w:rsidRPr="003C2BC8" w:rsidRDefault="006322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2BC8" w:rsidRPr="003C2BC8">
        <w:tc>
          <w:tcPr>
            <w:tcW w:w="60" w:type="dxa"/>
            <w:tcBorders>
              <w:top w:val="nil"/>
              <w:left w:val="nil"/>
              <w:bottom w:val="nil"/>
              <w:right w:val="nil"/>
            </w:tcBorders>
            <w:shd w:val="clear" w:color="auto" w:fill="CED3F1"/>
            <w:tcMar>
              <w:top w:w="0" w:type="dxa"/>
              <w:left w:w="0" w:type="dxa"/>
              <w:bottom w:w="0" w:type="dxa"/>
              <w:right w:w="0" w:type="dxa"/>
            </w:tcMar>
          </w:tcPr>
          <w:p w:rsidR="006322D1" w:rsidRPr="003C2BC8" w:rsidRDefault="006322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322D1" w:rsidRPr="003C2BC8" w:rsidRDefault="006322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322D1" w:rsidRPr="003C2BC8" w:rsidRDefault="00090776">
            <w:pPr>
              <w:pStyle w:val="ConsPlusNormal"/>
              <w:jc w:val="center"/>
            </w:pPr>
            <w:r w:rsidRPr="003C2BC8">
              <w:t>Список изменяющих документов</w:t>
            </w:r>
          </w:p>
          <w:p w:rsidR="006322D1" w:rsidRPr="003C2BC8" w:rsidRDefault="00090776">
            <w:pPr>
              <w:pStyle w:val="ConsPlusNormal"/>
              <w:jc w:val="center"/>
            </w:pPr>
            <w:r w:rsidRPr="003C2BC8">
              <w:t>(</w:t>
            </w:r>
            <w:proofErr w:type="gramStart"/>
            <w:r w:rsidRPr="003C2BC8">
              <w:t>в</w:t>
            </w:r>
            <w:proofErr w:type="gramEnd"/>
            <w:r w:rsidRPr="003C2BC8">
              <w:t xml:space="preserve"> ред. Законов Алтайского края</w:t>
            </w:r>
          </w:p>
          <w:p w:rsidR="006322D1" w:rsidRPr="003C2BC8" w:rsidRDefault="00090776">
            <w:pPr>
              <w:pStyle w:val="ConsPlusNormal"/>
              <w:jc w:val="center"/>
            </w:pPr>
            <w:proofErr w:type="gramStart"/>
            <w:r w:rsidRPr="003C2BC8">
              <w:t>от</w:t>
            </w:r>
            <w:proofErr w:type="gramEnd"/>
            <w:r w:rsidRPr="003C2BC8">
              <w:t xml:space="preserve"> 07.12.2017 N 97-ЗС, от 01.06.2022 N 42-ЗС)</w:t>
            </w:r>
          </w:p>
        </w:tc>
        <w:tc>
          <w:tcPr>
            <w:tcW w:w="113" w:type="dxa"/>
            <w:tcBorders>
              <w:top w:val="nil"/>
              <w:left w:val="nil"/>
              <w:bottom w:val="nil"/>
              <w:right w:val="nil"/>
            </w:tcBorders>
            <w:shd w:val="clear" w:color="auto" w:fill="F4F3F8"/>
            <w:tcMar>
              <w:top w:w="0" w:type="dxa"/>
              <w:left w:w="0" w:type="dxa"/>
              <w:bottom w:w="0" w:type="dxa"/>
              <w:right w:w="0" w:type="dxa"/>
            </w:tcMar>
          </w:tcPr>
          <w:p w:rsidR="006322D1" w:rsidRPr="003C2BC8" w:rsidRDefault="006322D1">
            <w:pPr>
              <w:spacing w:after="1" w:line="0" w:lineRule="atLeast"/>
            </w:pPr>
          </w:p>
        </w:tc>
      </w:tr>
    </w:tbl>
    <w:p w:rsidR="006322D1" w:rsidRPr="003C2BC8" w:rsidRDefault="006322D1">
      <w:pPr>
        <w:pStyle w:val="ConsPlusNormal"/>
        <w:jc w:val="both"/>
      </w:pPr>
    </w:p>
    <w:p w:rsidR="006322D1" w:rsidRPr="003C2BC8" w:rsidRDefault="00090776">
      <w:pPr>
        <w:pStyle w:val="ConsPlusNonformat"/>
        <w:jc w:val="both"/>
      </w:pPr>
      <w:bookmarkStart w:id="18" w:name="P384"/>
      <w:bookmarkEnd w:id="18"/>
      <w:r w:rsidRPr="003C2BC8">
        <w:t xml:space="preserve">                              НАГРАДНОЙ ЛИСТ</w:t>
      </w:r>
    </w:p>
    <w:p w:rsidR="006322D1" w:rsidRPr="003C2BC8" w:rsidRDefault="006322D1">
      <w:pPr>
        <w:pStyle w:val="ConsPlusNonformat"/>
        <w:jc w:val="both"/>
      </w:pP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t xml:space="preserve">                       (</w:t>
      </w:r>
      <w:proofErr w:type="gramStart"/>
      <w:r w:rsidRPr="003C2BC8">
        <w:t>вид</w:t>
      </w:r>
      <w:proofErr w:type="gramEnd"/>
      <w:r w:rsidRPr="003C2BC8">
        <w:t xml:space="preserve"> награды Алтайского края)</w:t>
      </w:r>
    </w:p>
    <w:p w:rsidR="006322D1" w:rsidRPr="003C2BC8" w:rsidRDefault="006322D1">
      <w:pPr>
        <w:pStyle w:val="ConsPlusNonformat"/>
        <w:jc w:val="both"/>
      </w:pPr>
    </w:p>
    <w:p w:rsidR="006322D1" w:rsidRPr="003C2BC8" w:rsidRDefault="00090776">
      <w:pPr>
        <w:pStyle w:val="ConsPlusNonformat"/>
        <w:jc w:val="both"/>
      </w:pPr>
      <w:r w:rsidRPr="003C2BC8">
        <w:t>1. Фамилия ________________________________________________________________</w:t>
      </w:r>
    </w:p>
    <w:p w:rsidR="006322D1" w:rsidRPr="003C2BC8" w:rsidRDefault="00090776">
      <w:pPr>
        <w:pStyle w:val="ConsPlusNonformat"/>
        <w:jc w:val="both"/>
      </w:pPr>
      <w:r w:rsidRPr="003C2BC8">
        <w:t>Имя _____________________________ Отчество ________________________________</w:t>
      </w:r>
    </w:p>
    <w:p w:rsidR="006322D1" w:rsidRPr="003C2BC8" w:rsidRDefault="00090776">
      <w:pPr>
        <w:pStyle w:val="ConsPlusNonformat"/>
        <w:jc w:val="both"/>
      </w:pPr>
      <w:r w:rsidRPr="003C2BC8">
        <w:t>2. Должность, место работы ________________________________________________</w:t>
      </w: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t>3. Дата рождения __________________________________________________________</w:t>
      </w:r>
    </w:p>
    <w:p w:rsidR="006322D1" w:rsidRPr="003C2BC8" w:rsidRDefault="00090776">
      <w:pPr>
        <w:pStyle w:val="ConsPlusNonformat"/>
        <w:jc w:val="both"/>
      </w:pPr>
      <w:r w:rsidRPr="003C2BC8">
        <w:t xml:space="preserve">                                  (</w:t>
      </w:r>
      <w:proofErr w:type="gramStart"/>
      <w:r w:rsidRPr="003C2BC8">
        <w:t>число</w:t>
      </w:r>
      <w:proofErr w:type="gramEnd"/>
      <w:r w:rsidRPr="003C2BC8">
        <w:t>, месяц, год)</w:t>
      </w:r>
    </w:p>
    <w:p w:rsidR="006322D1" w:rsidRPr="003C2BC8" w:rsidRDefault="00090776">
      <w:pPr>
        <w:pStyle w:val="ConsPlusNonformat"/>
        <w:jc w:val="both"/>
      </w:pPr>
      <w:r w:rsidRPr="003C2BC8">
        <w:t>4. Место рождения _________________________________________________________</w:t>
      </w:r>
    </w:p>
    <w:p w:rsidR="006322D1" w:rsidRPr="003C2BC8" w:rsidRDefault="00090776">
      <w:pPr>
        <w:pStyle w:val="ConsPlusNonformat"/>
        <w:jc w:val="both"/>
      </w:pPr>
      <w:r w:rsidRPr="003C2BC8">
        <w:t>5. Образование ____________________________________________________________</w:t>
      </w: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t xml:space="preserve">   (</w:t>
      </w:r>
      <w:proofErr w:type="gramStart"/>
      <w:r w:rsidRPr="003C2BC8">
        <w:t>специальность</w:t>
      </w:r>
      <w:proofErr w:type="gramEnd"/>
      <w:r w:rsidRPr="003C2BC8">
        <w:t xml:space="preserve"> (направление подготовки), наименование образовательной</w:t>
      </w:r>
    </w:p>
    <w:p w:rsidR="006322D1" w:rsidRPr="003C2BC8" w:rsidRDefault="00090776">
      <w:pPr>
        <w:pStyle w:val="ConsPlusNonformat"/>
        <w:jc w:val="both"/>
      </w:pPr>
      <w:r w:rsidRPr="003C2BC8">
        <w:t xml:space="preserve">                        </w:t>
      </w:r>
      <w:proofErr w:type="gramStart"/>
      <w:r w:rsidRPr="003C2BC8">
        <w:t>организации</w:t>
      </w:r>
      <w:proofErr w:type="gramEnd"/>
      <w:r w:rsidRPr="003C2BC8">
        <w:t>, год окончания)</w:t>
      </w:r>
    </w:p>
    <w:p w:rsidR="006322D1" w:rsidRPr="003C2BC8" w:rsidRDefault="00090776">
      <w:pPr>
        <w:pStyle w:val="ConsPlusNonformat"/>
        <w:jc w:val="both"/>
      </w:pPr>
      <w:r w:rsidRPr="003C2BC8">
        <w:t>6. Ученая степень, ученое звание</w:t>
      </w: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t xml:space="preserve">7.  </w:t>
      </w:r>
      <w:proofErr w:type="gramStart"/>
      <w:r w:rsidRPr="003C2BC8">
        <w:t>Какими  государственными</w:t>
      </w:r>
      <w:proofErr w:type="gramEnd"/>
      <w:r w:rsidRPr="003C2BC8">
        <w:t xml:space="preserve"> наградами РФ, государственными наградами СССР,</w:t>
      </w:r>
    </w:p>
    <w:p w:rsidR="006322D1" w:rsidRPr="003C2BC8" w:rsidRDefault="00090776">
      <w:pPr>
        <w:pStyle w:val="ConsPlusNonformat"/>
        <w:jc w:val="both"/>
      </w:pPr>
      <w:proofErr w:type="gramStart"/>
      <w:r w:rsidRPr="003C2BC8">
        <w:t xml:space="preserve">РСФСР,   </w:t>
      </w:r>
      <w:proofErr w:type="gramEnd"/>
      <w:r w:rsidRPr="003C2BC8">
        <w:t>наградами   иностранных   государств,   ведомственными  наградами,</w:t>
      </w:r>
    </w:p>
    <w:p w:rsidR="006322D1" w:rsidRPr="003C2BC8" w:rsidRDefault="00090776">
      <w:pPr>
        <w:pStyle w:val="ConsPlusNonformat"/>
        <w:jc w:val="both"/>
      </w:pPr>
      <w:proofErr w:type="gramStart"/>
      <w:r w:rsidRPr="003C2BC8">
        <w:t>наградами</w:t>
      </w:r>
      <w:proofErr w:type="gramEnd"/>
      <w:r w:rsidRPr="003C2BC8">
        <w:t xml:space="preserve">   Алтайского   края,  наградами  органов  государственной  власти</w:t>
      </w:r>
    </w:p>
    <w:p w:rsidR="006322D1" w:rsidRPr="003C2BC8" w:rsidRDefault="00090776">
      <w:pPr>
        <w:pStyle w:val="ConsPlusNonformat"/>
        <w:jc w:val="both"/>
      </w:pPr>
      <w:r w:rsidRPr="003C2BC8">
        <w:t xml:space="preserve">Алтайского   </w:t>
      </w:r>
      <w:proofErr w:type="gramStart"/>
      <w:r w:rsidRPr="003C2BC8">
        <w:t>края  и</w:t>
      </w:r>
      <w:proofErr w:type="gramEnd"/>
      <w:r w:rsidRPr="003C2BC8">
        <w:t xml:space="preserve">  органов  местного  самоуправления  награжден  и  даты</w:t>
      </w:r>
    </w:p>
    <w:p w:rsidR="006322D1" w:rsidRPr="003C2BC8" w:rsidRDefault="00090776">
      <w:pPr>
        <w:pStyle w:val="ConsPlusNonformat"/>
        <w:jc w:val="both"/>
      </w:pPr>
      <w:proofErr w:type="gramStart"/>
      <w:r w:rsidRPr="003C2BC8">
        <w:t>награждения</w:t>
      </w:r>
      <w:proofErr w:type="gramEnd"/>
      <w:r w:rsidRPr="003C2BC8">
        <w:t xml:space="preserve"> _______________________________________________________________</w:t>
      </w: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lastRenderedPageBreak/>
        <w:t>___________________________________________________________________________</w:t>
      </w:r>
    </w:p>
    <w:p w:rsidR="006322D1" w:rsidRPr="003C2BC8" w:rsidRDefault="00090776">
      <w:pPr>
        <w:pStyle w:val="ConsPlusNonformat"/>
        <w:jc w:val="both"/>
      </w:pPr>
      <w:r w:rsidRPr="003C2BC8">
        <w:t>8. Домашний адрес _________________________________________________________</w:t>
      </w:r>
    </w:p>
    <w:p w:rsidR="006322D1" w:rsidRPr="003C2BC8" w:rsidRDefault="00090776">
      <w:pPr>
        <w:pStyle w:val="ConsPlusNonformat"/>
        <w:jc w:val="both"/>
      </w:pPr>
      <w:r w:rsidRPr="003C2BC8">
        <w:t>___________________________________________________________________________</w:t>
      </w:r>
    </w:p>
    <w:p w:rsidR="006322D1" w:rsidRPr="003C2BC8" w:rsidRDefault="00090776">
      <w:pPr>
        <w:pStyle w:val="ConsPlusNonformat"/>
        <w:jc w:val="both"/>
      </w:pPr>
      <w:r w:rsidRPr="003C2BC8">
        <w:t>9. Общий стаж работы ______________________________________________________</w:t>
      </w:r>
    </w:p>
    <w:p w:rsidR="006322D1" w:rsidRPr="003C2BC8" w:rsidRDefault="00090776">
      <w:pPr>
        <w:pStyle w:val="ConsPlusNonformat"/>
        <w:jc w:val="both"/>
      </w:pPr>
      <w:r w:rsidRPr="003C2BC8">
        <w:t>Стаж работы в отрасли _____________________________________________________</w:t>
      </w:r>
    </w:p>
    <w:p w:rsidR="006322D1" w:rsidRPr="003C2BC8" w:rsidRDefault="00090776">
      <w:pPr>
        <w:pStyle w:val="ConsPlusNonformat"/>
        <w:jc w:val="both"/>
      </w:pPr>
      <w:r w:rsidRPr="003C2BC8">
        <w:t xml:space="preserve">                        (</w:t>
      </w:r>
      <w:proofErr w:type="gramStart"/>
      <w:r w:rsidRPr="003C2BC8">
        <w:t>если</w:t>
      </w:r>
      <w:proofErr w:type="gramEnd"/>
      <w:r w:rsidRPr="003C2BC8">
        <w:t xml:space="preserve"> работа в отрасли имеет отношение к награде)</w:t>
      </w:r>
    </w:p>
    <w:p w:rsidR="006322D1" w:rsidRPr="003C2BC8" w:rsidRDefault="00090776">
      <w:pPr>
        <w:pStyle w:val="ConsPlusNonformat"/>
        <w:jc w:val="both"/>
      </w:pPr>
      <w:r w:rsidRPr="003C2BC8">
        <w:t>Стаж работы в организации _________________________________________________</w:t>
      </w:r>
    </w:p>
    <w:p w:rsidR="006322D1" w:rsidRPr="003C2BC8" w:rsidRDefault="00090776">
      <w:pPr>
        <w:pStyle w:val="ConsPlusNonformat"/>
        <w:jc w:val="both"/>
      </w:pPr>
      <w:r w:rsidRPr="003C2BC8">
        <w:t xml:space="preserve">                           (</w:t>
      </w:r>
      <w:proofErr w:type="gramStart"/>
      <w:r w:rsidRPr="003C2BC8">
        <w:t>если</w:t>
      </w:r>
      <w:proofErr w:type="gramEnd"/>
      <w:r w:rsidRPr="003C2BC8">
        <w:t xml:space="preserve"> о награждении ходатайствует организация)</w:t>
      </w:r>
    </w:p>
    <w:p w:rsidR="006322D1" w:rsidRPr="003C2BC8" w:rsidRDefault="00090776">
      <w:pPr>
        <w:pStyle w:val="ConsPlusNonformat"/>
        <w:jc w:val="both"/>
      </w:pPr>
      <w:r w:rsidRPr="003C2BC8">
        <w:t>10.    Трудовая   деятельность</w:t>
      </w:r>
      <w:proofErr w:type="gramStart"/>
      <w:r w:rsidRPr="003C2BC8">
        <w:t xml:space="preserve">   (</w:t>
      </w:r>
      <w:proofErr w:type="gramEnd"/>
      <w:r w:rsidRPr="003C2BC8">
        <w:t>включая   обучение   в   профессиональных</w:t>
      </w:r>
    </w:p>
    <w:p w:rsidR="006322D1" w:rsidRPr="003C2BC8" w:rsidRDefault="00090776">
      <w:pPr>
        <w:pStyle w:val="ConsPlusNonformat"/>
        <w:jc w:val="both"/>
      </w:pPr>
      <w:proofErr w:type="gramStart"/>
      <w:r w:rsidRPr="003C2BC8">
        <w:t>образовательных</w:t>
      </w:r>
      <w:proofErr w:type="gramEnd"/>
      <w:r w:rsidRPr="003C2BC8">
        <w:t xml:space="preserve">   организациях   и   образовательных  организациях  высшего</w:t>
      </w:r>
    </w:p>
    <w:p w:rsidR="006322D1" w:rsidRPr="003C2BC8" w:rsidRDefault="00090776">
      <w:pPr>
        <w:pStyle w:val="ConsPlusNonformat"/>
        <w:jc w:val="both"/>
      </w:pPr>
      <w:proofErr w:type="gramStart"/>
      <w:r w:rsidRPr="003C2BC8">
        <w:t>образования</w:t>
      </w:r>
      <w:proofErr w:type="gramEnd"/>
      <w:r w:rsidRPr="003C2BC8">
        <w:t>, военную службу)</w:t>
      </w:r>
    </w:p>
    <w:p w:rsidR="006322D1" w:rsidRPr="003C2BC8" w:rsidRDefault="006322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50"/>
        <w:gridCol w:w="3061"/>
        <w:gridCol w:w="2608"/>
      </w:tblGrid>
      <w:tr w:rsidR="003C2BC8" w:rsidRPr="003C2BC8">
        <w:tc>
          <w:tcPr>
            <w:tcW w:w="3364" w:type="dxa"/>
            <w:gridSpan w:val="2"/>
          </w:tcPr>
          <w:p w:rsidR="006322D1" w:rsidRPr="003C2BC8" w:rsidRDefault="00090776">
            <w:pPr>
              <w:pStyle w:val="ConsPlusNormal"/>
              <w:jc w:val="center"/>
            </w:pPr>
            <w:r w:rsidRPr="003C2BC8">
              <w:t>Месяц и год</w:t>
            </w:r>
          </w:p>
        </w:tc>
        <w:tc>
          <w:tcPr>
            <w:tcW w:w="3061" w:type="dxa"/>
          </w:tcPr>
          <w:p w:rsidR="006322D1" w:rsidRPr="003C2BC8" w:rsidRDefault="00090776">
            <w:pPr>
              <w:pStyle w:val="ConsPlusNormal"/>
              <w:jc w:val="center"/>
            </w:pPr>
            <w:r w:rsidRPr="003C2BC8">
              <w:t>Должность с указанием организации, министерства (ведомства)</w:t>
            </w:r>
          </w:p>
        </w:tc>
        <w:tc>
          <w:tcPr>
            <w:tcW w:w="2608" w:type="dxa"/>
          </w:tcPr>
          <w:p w:rsidR="006322D1" w:rsidRPr="003C2BC8" w:rsidRDefault="00090776">
            <w:pPr>
              <w:pStyle w:val="ConsPlusNormal"/>
              <w:jc w:val="center"/>
            </w:pPr>
            <w:r w:rsidRPr="003C2BC8">
              <w:t>Местонахождение организации, министерства (ведомства)</w:t>
            </w:r>
          </w:p>
        </w:tc>
      </w:tr>
      <w:tr w:rsidR="003C2BC8" w:rsidRPr="003C2BC8">
        <w:tc>
          <w:tcPr>
            <w:tcW w:w="1814" w:type="dxa"/>
          </w:tcPr>
          <w:p w:rsidR="006322D1" w:rsidRPr="003C2BC8" w:rsidRDefault="00090776">
            <w:pPr>
              <w:pStyle w:val="ConsPlusNormal"/>
              <w:jc w:val="center"/>
            </w:pPr>
            <w:proofErr w:type="gramStart"/>
            <w:r w:rsidRPr="003C2BC8">
              <w:t>поступления</w:t>
            </w:r>
            <w:proofErr w:type="gramEnd"/>
          </w:p>
        </w:tc>
        <w:tc>
          <w:tcPr>
            <w:tcW w:w="1550" w:type="dxa"/>
          </w:tcPr>
          <w:p w:rsidR="006322D1" w:rsidRPr="003C2BC8" w:rsidRDefault="00090776">
            <w:pPr>
              <w:pStyle w:val="ConsPlusNormal"/>
              <w:jc w:val="center"/>
            </w:pPr>
            <w:proofErr w:type="gramStart"/>
            <w:r w:rsidRPr="003C2BC8">
              <w:t>ухода</w:t>
            </w:r>
            <w:proofErr w:type="gramEnd"/>
          </w:p>
        </w:tc>
        <w:tc>
          <w:tcPr>
            <w:tcW w:w="3061" w:type="dxa"/>
          </w:tcPr>
          <w:p w:rsidR="006322D1" w:rsidRPr="003C2BC8" w:rsidRDefault="006322D1">
            <w:pPr>
              <w:pStyle w:val="ConsPlusNormal"/>
            </w:pPr>
          </w:p>
        </w:tc>
        <w:tc>
          <w:tcPr>
            <w:tcW w:w="2608" w:type="dxa"/>
          </w:tcPr>
          <w:p w:rsidR="006322D1" w:rsidRPr="003C2BC8" w:rsidRDefault="006322D1">
            <w:pPr>
              <w:pStyle w:val="ConsPlusNormal"/>
            </w:pPr>
          </w:p>
        </w:tc>
      </w:tr>
      <w:tr w:rsidR="003C2BC8" w:rsidRPr="003C2BC8">
        <w:tc>
          <w:tcPr>
            <w:tcW w:w="1814" w:type="dxa"/>
          </w:tcPr>
          <w:p w:rsidR="006322D1" w:rsidRPr="003C2BC8" w:rsidRDefault="006322D1">
            <w:pPr>
              <w:pStyle w:val="ConsPlusNormal"/>
            </w:pPr>
          </w:p>
        </w:tc>
        <w:tc>
          <w:tcPr>
            <w:tcW w:w="1550" w:type="dxa"/>
          </w:tcPr>
          <w:p w:rsidR="006322D1" w:rsidRPr="003C2BC8" w:rsidRDefault="006322D1">
            <w:pPr>
              <w:pStyle w:val="ConsPlusNormal"/>
            </w:pPr>
          </w:p>
        </w:tc>
        <w:tc>
          <w:tcPr>
            <w:tcW w:w="3061" w:type="dxa"/>
          </w:tcPr>
          <w:p w:rsidR="006322D1" w:rsidRPr="003C2BC8" w:rsidRDefault="006322D1">
            <w:pPr>
              <w:pStyle w:val="ConsPlusNormal"/>
            </w:pPr>
          </w:p>
        </w:tc>
        <w:tc>
          <w:tcPr>
            <w:tcW w:w="2608" w:type="dxa"/>
          </w:tcPr>
          <w:p w:rsidR="006322D1" w:rsidRPr="003C2BC8" w:rsidRDefault="006322D1">
            <w:pPr>
              <w:pStyle w:val="ConsPlusNormal"/>
            </w:pPr>
          </w:p>
        </w:tc>
      </w:tr>
      <w:tr w:rsidR="003C2BC8" w:rsidRPr="003C2BC8">
        <w:tc>
          <w:tcPr>
            <w:tcW w:w="1814" w:type="dxa"/>
          </w:tcPr>
          <w:p w:rsidR="006322D1" w:rsidRPr="003C2BC8" w:rsidRDefault="006322D1">
            <w:pPr>
              <w:pStyle w:val="ConsPlusNormal"/>
            </w:pPr>
          </w:p>
        </w:tc>
        <w:tc>
          <w:tcPr>
            <w:tcW w:w="1550" w:type="dxa"/>
          </w:tcPr>
          <w:p w:rsidR="006322D1" w:rsidRPr="003C2BC8" w:rsidRDefault="006322D1">
            <w:pPr>
              <w:pStyle w:val="ConsPlusNormal"/>
            </w:pPr>
          </w:p>
        </w:tc>
        <w:tc>
          <w:tcPr>
            <w:tcW w:w="3061" w:type="dxa"/>
          </w:tcPr>
          <w:p w:rsidR="006322D1" w:rsidRPr="003C2BC8" w:rsidRDefault="006322D1">
            <w:pPr>
              <w:pStyle w:val="ConsPlusNormal"/>
            </w:pPr>
          </w:p>
        </w:tc>
        <w:tc>
          <w:tcPr>
            <w:tcW w:w="2608" w:type="dxa"/>
          </w:tcPr>
          <w:p w:rsidR="006322D1" w:rsidRPr="003C2BC8" w:rsidRDefault="006322D1">
            <w:pPr>
              <w:pStyle w:val="ConsPlusNormal"/>
            </w:pPr>
          </w:p>
        </w:tc>
      </w:tr>
      <w:tr w:rsidR="003C2BC8" w:rsidRPr="003C2BC8">
        <w:tc>
          <w:tcPr>
            <w:tcW w:w="1814" w:type="dxa"/>
          </w:tcPr>
          <w:p w:rsidR="006322D1" w:rsidRPr="003C2BC8" w:rsidRDefault="006322D1">
            <w:pPr>
              <w:pStyle w:val="ConsPlusNormal"/>
            </w:pPr>
          </w:p>
        </w:tc>
        <w:tc>
          <w:tcPr>
            <w:tcW w:w="1550" w:type="dxa"/>
          </w:tcPr>
          <w:p w:rsidR="006322D1" w:rsidRPr="003C2BC8" w:rsidRDefault="006322D1">
            <w:pPr>
              <w:pStyle w:val="ConsPlusNormal"/>
            </w:pPr>
          </w:p>
        </w:tc>
        <w:tc>
          <w:tcPr>
            <w:tcW w:w="3061" w:type="dxa"/>
          </w:tcPr>
          <w:p w:rsidR="006322D1" w:rsidRPr="003C2BC8" w:rsidRDefault="006322D1">
            <w:pPr>
              <w:pStyle w:val="ConsPlusNormal"/>
            </w:pPr>
          </w:p>
        </w:tc>
        <w:tc>
          <w:tcPr>
            <w:tcW w:w="2608" w:type="dxa"/>
          </w:tcPr>
          <w:p w:rsidR="006322D1" w:rsidRPr="003C2BC8" w:rsidRDefault="006322D1">
            <w:pPr>
              <w:pStyle w:val="ConsPlusNormal"/>
            </w:pPr>
          </w:p>
        </w:tc>
      </w:tr>
      <w:tr w:rsidR="003C2BC8" w:rsidRPr="003C2BC8">
        <w:tc>
          <w:tcPr>
            <w:tcW w:w="1814" w:type="dxa"/>
          </w:tcPr>
          <w:p w:rsidR="006322D1" w:rsidRPr="003C2BC8" w:rsidRDefault="006322D1">
            <w:pPr>
              <w:pStyle w:val="ConsPlusNormal"/>
            </w:pPr>
          </w:p>
        </w:tc>
        <w:tc>
          <w:tcPr>
            <w:tcW w:w="1550" w:type="dxa"/>
          </w:tcPr>
          <w:p w:rsidR="006322D1" w:rsidRPr="003C2BC8" w:rsidRDefault="006322D1">
            <w:pPr>
              <w:pStyle w:val="ConsPlusNormal"/>
            </w:pPr>
          </w:p>
        </w:tc>
        <w:tc>
          <w:tcPr>
            <w:tcW w:w="3061" w:type="dxa"/>
          </w:tcPr>
          <w:p w:rsidR="006322D1" w:rsidRPr="003C2BC8" w:rsidRDefault="006322D1">
            <w:pPr>
              <w:pStyle w:val="ConsPlusNormal"/>
            </w:pPr>
          </w:p>
        </w:tc>
        <w:tc>
          <w:tcPr>
            <w:tcW w:w="2608" w:type="dxa"/>
          </w:tcPr>
          <w:p w:rsidR="006322D1" w:rsidRPr="003C2BC8" w:rsidRDefault="006322D1">
            <w:pPr>
              <w:pStyle w:val="ConsPlusNormal"/>
            </w:pPr>
          </w:p>
        </w:tc>
      </w:tr>
      <w:tr w:rsidR="003C2BC8" w:rsidRPr="003C2BC8">
        <w:tc>
          <w:tcPr>
            <w:tcW w:w="1814" w:type="dxa"/>
          </w:tcPr>
          <w:p w:rsidR="006322D1" w:rsidRPr="003C2BC8" w:rsidRDefault="006322D1">
            <w:pPr>
              <w:pStyle w:val="ConsPlusNormal"/>
            </w:pPr>
          </w:p>
        </w:tc>
        <w:tc>
          <w:tcPr>
            <w:tcW w:w="1550" w:type="dxa"/>
          </w:tcPr>
          <w:p w:rsidR="006322D1" w:rsidRPr="003C2BC8" w:rsidRDefault="006322D1">
            <w:pPr>
              <w:pStyle w:val="ConsPlusNormal"/>
            </w:pPr>
          </w:p>
        </w:tc>
        <w:tc>
          <w:tcPr>
            <w:tcW w:w="3061" w:type="dxa"/>
          </w:tcPr>
          <w:p w:rsidR="006322D1" w:rsidRPr="003C2BC8" w:rsidRDefault="006322D1">
            <w:pPr>
              <w:pStyle w:val="ConsPlusNormal"/>
            </w:pPr>
          </w:p>
        </w:tc>
        <w:tc>
          <w:tcPr>
            <w:tcW w:w="2608" w:type="dxa"/>
          </w:tcPr>
          <w:p w:rsidR="006322D1" w:rsidRPr="003C2BC8" w:rsidRDefault="006322D1">
            <w:pPr>
              <w:pStyle w:val="ConsPlusNormal"/>
            </w:pPr>
          </w:p>
        </w:tc>
      </w:tr>
      <w:tr w:rsidR="003C2BC8" w:rsidRPr="003C2BC8">
        <w:tc>
          <w:tcPr>
            <w:tcW w:w="1814" w:type="dxa"/>
          </w:tcPr>
          <w:p w:rsidR="006322D1" w:rsidRPr="003C2BC8" w:rsidRDefault="006322D1">
            <w:pPr>
              <w:pStyle w:val="ConsPlusNormal"/>
            </w:pPr>
          </w:p>
        </w:tc>
        <w:tc>
          <w:tcPr>
            <w:tcW w:w="1550" w:type="dxa"/>
          </w:tcPr>
          <w:p w:rsidR="006322D1" w:rsidRPr="003C2BC8" w:rsidRDefault="006322D1">
            <w:pPr>
              <w:pStyle w:val="ConsPlusNormal"/>
            </w:pPr>
          </w:p>
        </w:tc>
        <w:tc>
          <w:tcPr>
            <w:tcW w:w="3061" w:type="dxa"/>
          </w:tcPr>
          <w:p w:rsidR="006322D1" w:rsidRPr="003C2BC8" w:rsidRDefault="006322D1">
            <w:pPr>
              <w:pStyle w:val="ConsPlusNormal"/>
            </w:pPr>
          </w:p>
        </w:tc>
        <w:tc>
          <w:tcPr>
            <w:tcW w:w="2608" w:type="dxa"/>
          </w:tcPr>
          <w:p w:rsidR="006322D1" w:rsidRPr="003C2BC8" w:rsidRDefault="006322D1">
            <w:pPr>
              <w:pStyle w:val="ConsPlusNormal"/>
            </w:pPr>
          </w:p>
        </w:tc>
      </w:tr>
      <w:tr w:rsidR="003C2BC8" w:rsidRPr="003C2BC8">
        <w:tc>
          <w:tcPr>
            <w:tcW w:w="1814" w:type="dxa"/>
          </w:tcPr>
          <w:p w:rsidR="006322D1" w:rsidRPr="003C2BC8" w:rsidRDefault="006322D1">
            <w:pPr>
              <w:pStyle w:val="ConsPlusNormal"/>
            </w:pPr>
          </w:p>
        </w:tc>
        <w:tc>
          <w:tcPr>
            <w:tcW w:w="1550" w:type="dxa"/>
          </w:tcPr>
          <w:p w:rsidR="006322D1" w:rsidRPr="003C2BC8" w:rsidRDefault="006322D1">
            <w:pPr>
              <w:pStyle w:val="ConsPlusNormal"/>
            </w:pPr>
          </w:p>
        </w:tc>
        <w:tc>
          <w:tcPr>
            <w:tcW w:w="3061" w:type="dxa"/>
          </w:tcPr>
          <w:p w:rsidR="006322D1" w:rsidRPr="003C2BC8" w:rsidRDefault="006322D1">
            <w:pPr>
              <w:pStyle w:val="ConsPlusNormal"/>
            </w:pPr>
          </w:p>
        </w:tc>
        <w:tc>
          <w:tcPr>
            <w:tcW w:w="2608" w:type="dxa"/>
          </w:tcPr>
          <w:p w:rsidR="006322D1" w:rsidRPr="003C2BC8" w:rsidRDefault="006322D1">
            <w:pPr>
              <w:pStyle w:val="ConsPlusNormal"/>
            </w:pPr>
          </w:p>
        </w:tc>
      </w:tr>
      <w:tr w:rsidR="003C2BC8" w:rsidRPr="003C2BC8">
        <w:tc>
          <w:tcPr>
            <w:tcW w:w="1814" w:type="dxa"/>
          </w:tcPr>
          <w:p w:rsidR="006322D1" w:rsidRPr="003C2BC8" w:rsidRDefault="006322D1">
            <w:pPr>
              <w:pStyle w:val="ConsPlusNormal"/>
            </w:pPr>
          </w:p>
        </w:tc>
        <w:tc>
          <w:tcPr>
            <w:tcW w:w="1550" w:type="dxa"/>
          </w:tcPr>
          <w:p w:rsidR="006322D1" w:rsidRPr="003C2BC8" w:rsidRDefault="006322D1">
            <w:pPr>
              <w:pStyle w:val="ConsPlusNormal"/>
            </w:pPr>
          </w:p>
        </w:tc>
        <w:tc>
          <w:tcPr>
            <w:tcW w:w="3061" w:type="dxa"/>
          </w:tcPr>
          <w:p w:rsidR="006322D1" w:rsidRPr="003C2BC8" w:rsidRDefault="006322D1">
            <w:pPr>
              <w:pStyle w:val="ConsPlusNormal"/>
            </w:pPr>
          </w:p>
        </w:tc>
        <w:tc>
          <w:tcPr>
            <w:tcW w:w="2608" w:type="dxa"/>
          </w:tcPr>
          <w:p w:rsidR="006322D1" w:rsidRPr="003C2BC8" w:rsidRDefault="006322D1">
            <w:pPr>
              <w:pStyle w:val="ConsPlusNormal"/>
            </w:pPr>
          </w:p>
        </w:tc>
      </w:tr>
      <w:tr w:rsidR="006322D1" w:rsidRPr="003C2BC8">
        <w:tc>
          <w:tcPr>
            <w:tcW w:w="1814" w:type="dxa"/>
          </w:tcPr>
          <w:p w:rsidR="006322D1" w:rsidRPr="003C2BC8" w:rsidRDefault="006322D1">
            <w:pPr>
              <w:pStyle w:val="ConsPlusNormal"/>
            </w:pPr>
          </w:p>
        </w:tc>
        <w:tc>
          <w:tcPr>
            <w:tcW w:w="1550" w:type="dxa"/>
          </w:tcPr>
          <w:p w:rsidR="006322D1" w:rsidRPr="003C2BC8" w:rsidRDefault="006322D1">
            <w:pPr>
              <w:pStyle w:val="ConsPlusNormal"/>
            </w:pPr>
          </w:p>
        </w:tc>
        <w:tc>
          <w:tcPr>
            <w:tcW w:w="3061" w:type="dxa"/>
          </w:tcPr>
          <w:p w:rsidR="006322D1" w:rsidRPr="003C2BC8" w:rsidRDefault="006322D1">
            <w:pPr>
              <w:pStyle w:val="ConsPlusNormal"/>
            </w:pPr>
          </w:p>
        </w:tc>
        <w:tc>
          <w:tcPr>
            <w:tcW w:w="2608" w:type="dxa"/>
          </w:tcPr>
          <w:p w:rsidR="006322D1" w:rsidRPr="003C2BC8" w:rsidRDefault="006322D1">
            <w:pPr>
              <w:pStyle w:val="ConsPlusNormal"/>
            </w:pPr>
          </w:p>
        </w:tc>
      </w:tr>
    </w:tbl>
    <w:p w:rsidR="006322D1" w:rsidRPr="003C2BC8" w:rsidRDefault="006322D1">
      <w:pPr>
        <w:pStyle w:val="ConsPlusNormal"/>
        <w:jc w:val="both"/>
      </w:pPr>
    </w:p>
    <w:p w:rsidR="006322D1" w:rsidRPr="003C2BC8" w:rsidRDefault="00090776">
      <w:pPr>
        <w:pStyle w:val="ConsPlusNonformat"/>
        <w:jc w:val="both"/>
      </w:pPr>
      <w:r w:rsidRPr="003C2BC8">
        <w:t xml:space="preserve">11.   Характеристика   </w:t>
      </w:r>
      <w:proofErr w:type="gramStart"/>
      <w:r w:rsidRPr="003C2BC8">
        <w:t>с  указанием</w:t>
      </w:r>
      <w:proofErr w:type="gramEnd"/>
      <w:r w:rsidRPr="003C2BC8">
        <w:t xml:space="preserve">  конкретных  заслуг  представляемого  к</w:t>
      </w:r>
    </w:p>
    <w:p w:rsidR="006322D1" w:rsidRPr="003C2BC8" w:rsidRDefault="00090776">
      <w:pPr>
        <w:pStyle w:val="ConsPlusNonformat"/>
        <w:jc w:val="both"/>
      </w:pPr>
      <w:proofErr w:type="gramStart"/>
      <w:r w:rsidRPr="003C2BC8">
        <w:t>награждению</w:t>
      </w:r>
      <w:proofErr w:type="gramEnd"/>
      <w:r w:rsidRPr="003C2BC8">
        <w:t xml:space="preserve"> _______________________________________________________________</w:t>
      </w:r>
    </w:p>
    <w:p w:rsidR="006322D1" w:rsidRPr="003C2BC8" w:rsidRDefault="00090776">
      <w:pPr>
        <w:pStyle w:val="ConsPlusNonformat"/>
        <w:jc w:val="both"/>
      </w:pPr>
      <w:r w:rsidRPr="003C2BC8">
        <w:t>12. Кандидатура рекомендована _____________________________________________</w:t>
      </w:r>
    </w:p>
    <w:p w:rsidR="006322D1" w:rsidRPr="003C2BC8" w:rsidRDefault="00090776">
      <w:pPr>
        <w:pStyle w:val="ConsPlusNonformat"/>
        <w:jc w:val="both"/>
      </w:pPr>
      <w:r w:rsidRPr="003C2BC8">
        <w:t xml:space="preserve">                              (</w:t>
      </w:r>
      <w:proofErr w:type="gramStart"/>
      <w:r w:rsidRPr="003C2BC8">
        <w:t>наименование</w:t>
      </w:r>
      <w:proofErr w:type="gramEnd"/>
      <w:r w:rsidRPr="003C2BC8">
        <w:t xml:space="preserve"> должности, органа, организации)</w:t>
      </w:r>
    </w:p>
    <w:p w:rsidR="006322D1" w:rsidRPr="003C2BC8" w:rsidRDefault="006322D1">
      <w:pPr>
        <w:pStyle w:val="ConsPlusNonformat"/>
        <w:jc w:val="both"/>
      </w:pPr>
    </w:p>
    <w:p w:rsidR="006322D1" w:rsidRPr="003C2BC8" w:rsidRDefault="00090776">
      <w:pPr>
        <w:pStyle w:val="ConsPlusNonformat"/>
        <w:jc w:val="both"/>
      </w:pPr>
      <w:r w:rsidRPr="003C2BC8">
        <w:t>Руководитель ____________________________</w:t>
      </w:r>
    </w:p>
    <w:p w:rsidR="006322D1" w:rsidRPr="003C2BC8" w:rsidRDefault="00090776">
      <w:pPr>
        <w:pStyle w:val="ConsPlusNonformat"/>
        <w:jc w:val="both"/>
      </w:pPr>
      <w:r w:rsidRPr="003C2BC8">
        <w:t xml:space="preserve">                 (</w:t>
      </w:r>
      <w:proofErr w:type="gramStart"/>
      <w:r w:rsidRPr="003C2BC8">
        <w:t>инициалы</w:t>
      </w:r>
      <w:proofErr w:type="gramEnd"/>
      <w:r w:rsidRPr="003C2BC8">
        <w:t>, фамилия)</w:t>
      </w:r>
    </w:p>
    <w:p w:rsidR="006322D1" w:rsidRPr="003C2BC8" w:rsidRDefault="006322D1">
      <w:pPr>
        <w:pStyle w:val="ConsPlusNonformat"/>
        <w:jc w:val="both"/>
      </w:pPr>
    </w:p>
    <w:p w:rsidR="006322D1" w:rsidRPr="003C2BC8" w:rsidRDefault="00090776">
      <w:pPr>
        <w:pStyle w:val="ConsPlusNonformat"/>
        <w:jc w:val="both"/>
      </w:pPr>
      <w:r w:rsidRPr="003C2BC8">
        <w:t>_________________________________________</w:t>
      </w:r>
    </w:p>
    <w:p w:rsidR="006322D1" w:rsidRPr="003C2BC8" w:rsidRDefault="00090776">
      <w:pPr>
        <w:pStyle w:val="ConsPlusNonformat"/>
        <w:jc w:val="both"/>
      </w:pPr>
      <w:r w:rsidRPr="003C2BC8">
        <w:t xml:space="preserve">                (</w:t>
      </w:r>
      <w:proofErr w:type="gramStart"/>
      <w:r w:rsidRPr="003C2BC8">
        <w:t>подпись</w:t>
      </w:r>
      <w:proofErr w:type="gramEnd"/>
      <w:r w:rsidRPr="003C2BC8">
        <w:t>)</w:t>
      </w:r>
    </w:p>
    <w:p w:rsidR="006322D1" w:rsidRPr="003C2BC8" w:rsidRDefault="006322D1">
      <w:pPr>
        <w:pStyle w:val="ConsPlusNonformat"/>
        <w:jc w:val="both"/>
      </w:pPr>
    </w:p>
    <w:p w:rsidR="006322D1" w:rsidRPr="003C2BC8" w:rsidRDefault="00090776">
      <w:pPr>
        <w:pStyle w:val="ConsPlusNonformat"/>
        <w:jc w:val="both"/>
      </w:pPr>
      <w:r w:rsidRPr="003C2BC8">
        <w:t xml:space="preserve">М.П. (при </w:t>
      </w:r>
      <w:proofErr w:type="gramStart"/>
      <w:r w:rsidRPr="003C2BC8">
        <w:t xml:space="preserve">наличии)   </w:t>
      </w:r>
      <w:proofErr w:type="gramEnd"/>
      <w:r w:rsidRPr="003C2BC8">
        <w:t xml:space="preserve">          "____" _________________ 20___</w:t>
      </w:r>
    </w:p>
    <w:p w:rsidR="006322D1" w:rsidRPr="003C2BC8" w:rsidRDefault="006322D1">
      <w:pPr>
        <w:pStyle w:val="ConsPlusNormal"/>
        <w:jc w:val="both"/>
      </w:pPr>
    </w:p>
    <w:p w:rsidR="006322D1" w:rsidRPr="003C2BC8" w:rsidRDefault="006322D1">
      <w:pPr>
        <w:pStyle w:val="ConsPlusNormal"/>
        <w:jc w:val="both"/>
      </w:pPr>
    </w:p>
    <w:p w:rsidR="006322D1" w:rsidRPr="003C2BC8" w:rsidRDefault="006322D1">
      <w:pPr>
        <w:pStyle w:val="ConsPlusNormal"/>
        <w:pBdr>
          <w:top w:val="single" w:sz="6" w:space="0" w:color="auto"/>
        </w:pBdr>
        <w:spacing w:before="100" w:after="100"/>
        <w:jc w:val="both"/>
        <w:rPr>
          <w:sz w:val="2"/>
          <w:szCs w:val="2"/>
        </w:rPr>
      </w:pPr>
    </w:p>
    <w:sectPr w:rsidR="006322D1" w:rsidRPr="003C2BC8" w:rsidSect="006322D1">
      <w:footerReference w:type="default" r:id="rId6"/>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B3" w:rsidRDefault="001A63B3" w:rsidP="006322D1">
      <w:r>
        <w:separator/>
      </w:r>
    </w:p>
  </w:endnote>
  <w:endnote w:type="continuationSeparator" w:id="0">
    <w:p w:rsidR="001A63B3" w:rsidRDefault="001A63B3" w:rsidP="0063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D1" w:rsidRDefault="006322D1">
    <w:pPr>
      <w:pBdr>
        <w:bottom w:val="single" w:sz="12" w:space="0" w:color="auto"/>
      </w:pBdr>
      <w:rPr>
        <w:sz w:val="2"/>
        <w:szCs w:val="2"/>
      </w:rPr>
    </w:pPr>
  </w:p>
  <w:p w:rsidR="006322D1" w:rsidRDefault="00090776">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B3" w:rsidRDefault="001A63B3" w:rsidP="006322D1">
      <w:r>
        <w:separator/>
      </w:r>
    </w:p>
  </w:footnote>
  <w:footnote w:type="continuationSeparator" w:id="0">
    <w:p w:rsidR="001A63B3" w:rsidRDefault="001A63B3" w:rsidP="00632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D1"/>
    <w:rsid w:val="00090776"/>
    <w:rsid w:val="00182912"/>
    <w:rsid w:val="001A63B3"/>
    <w:rsid w:val="001D797F"/>
    <w:rsid w:val="002A619E"/>
    <w:rsid w:val="00324F30"/>
    <w:rsid w:val="003C2BC8"/>
    <w:rsid w:val="00536DAB"/>
    <w:rsid w:val="0063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FB1E1-FF47-4128-9E40-CE735DBD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2D1"/>
    <w:pPr>
      <w:widowControl w:val="0"/>
      <w:autoSpaceDE w:val="0"/>
      <w:autoSpaceDN w:val="0"/>
    </w:pPr>
    <w:rPr>
      <w:rFonts w:ascii="Arial" w:hAnsi="Arial" w:cs="Arial"/>
    </w:rPr>
  </w:style>
  <w:style w:type="paragraph" w:customStyle="1" w:styleId="ConsPlusNonformat">
    <w:name w:val="ConsPlusNonformat"/>
    <w:rsid w:val="006322D1"/>
    <w:pPr>
      <w:widowControl w:val="0"/>
      <w:autoSpaceDE w:val="0"/>
      <w:autoSpaceDN w:val="0"/>
    </w:pPr>
    <w:rPr>
      <w:rFonts w:ascii="Courier New" w:hAnsi="Courier New" w:cs="Courier New"/>
    </w:rPr>
  </w:style>
  <w:style w:type="paragraph" w:customStyle="1" w:styleId="ConsPlusTitle">
    <w:name w:val="ConsPlusTitle"/>
    <w:rsid w:val="006322D1"/>
    <w:pPr>
      <w:widowControl w:val="0"/>
      <w:autoSpaceDE w:val="0"/>
      <w:autoSpaceDN w:val="0"/>
    </w:pPr>
    <w:rPr>
      <w:rFonts w:ascii="Arial" w:hAnsi="Arial" w:cs="Arial"/>
      <w:b/>
    </w:rPr>
  </w:style>
  <w:style w:type="paragraph" w:customStyle="1" w:styleId="ConsPlusCell">
    <w:name w:val="ConsPlusCell"/>
    <w:rsid w:val="006322D1"/>
    <w:pPr>
      <w:widowControl w:val="0"/>
      <w:autoSpaceDE w:val="0"/>
      <w:autoSpaceDN w:val="0"/>
    </w:pPr>
    <w:rPr>
      <w:rFonts w:ascii="Courier New" w:hAnsi="Courier New" w:cs="Courier New"/>
    </w:rPr>
  </w:style>
  <w:style w:type="paragraph" w:customStyle="1" w:styleId="ConsPlusDocList">
    <w:name w:val="ConsPlusDocList"/>
    <w:rsid w:val="006322D1"/>
    <w:pPr>
      <w:widowControl w:val="0"/>
      <w:autoSpaceDE w:val="0"/>
      <w:autoSpaceDN w:val="0"/>
    </w:pPr>
    <w:rPr>
      <w:rFonts w:ascii="Courier New" w:hAnsi="Courier New" w:cs="Courier New"/>
    </w:rPr>
  </w:style>
  <w:style w:type="paragraph" w:customStyle="1" w:styleId="ConsPlusTitlePage">
    <w:name w:val="ConsPlusTitlePage"/>
    <w:rsid w:val="006322D1"/>
    <w:pPr>
      <w:widowControl w:val="0"/>
      <w:autoSpaceDE w:val="0"/>
      <w:autoSpaceDN w:val="0"/>
    </w:pPr>
    <w:rPr>
      <w:rFonts w:ascii="Tahoma" w:hAnsi="Tahoma" w:cs="Tahoma"/>
    </w:rPr>
  </w:style>
  <w:style w:type="paragraph" w:customStyle="1" w:styleId="ConsPlusJurTerm">
    <w:name w:val="ConsPlusJurTerm"/>
    <w:rsid w:val="006322D1"/>
    <w:pPr>
      <w:widowControl w:val="0"/>
      <w:autoSpaceDE w:val="0"/>
      <w:autoSpaceDN w:val="0"/>
    </w:pPr>
    <w:rPr>
      <w:rFonts w:ascii="Tahoma" w:hAnsi="Tahoma" w:cs="Tahoma"/>
      <w:sz w:val="26"/>
    </w:rPr>
  </w:style>
  <w:style w:type="paragraph" w:customStyle="1" w:styleId="ConsPlusTextList">
    <w:name w:val="ConsPlusTextList"/>
    <w:rsid w:val="006322D1"/>
    <w:pPr>
      <w:widowControl w:val="0"/>
      <w:autoSpaceDE w:val="0"/>
      <w:autoSpaceDN w:val="0"/>
    </w:pPr>
    <w:rPr>
      <w:rFonts w:ascii="Arial" w:hAnsi="Arial" w:cs="Arial"/>
    </w:rPr>
  </w:style>
  <w:style w:type="paragraph" w:customStyle="1" w:styleId="ConsPlusTextList0">
    <w:name w:val="ConsPlusTextList"/>
    <w:rsid w:val="006322D1"/>
    <w:pPr>
      <w:widowControl w:val="0"/>
      <w:autoSpaceDE w:val="0"/>
      <w:autoSpaceDN w:val="0"/>
    </w:pPr>
    <w:rPr>
      <w:rFonts w:ascii="Arial" w:hAnsi="Arial" w:cs="Arial"/>
    </w:rPr>
  </w:style>
  <w:style w:type="paragraph" w:styleId="a3">
    <w:name w:val="header"/>
    <w:basedOn w:val="a"/>
    <w:link w:val="a4"/>
    <w:rsid w:val="00536DAB"/>
    <w:pPr>
      <w:tabs>
        <w:tab w:val="center" w:pos="4677"/>
        <w:tab w:val="right" w:pos="9355"/>
      </w:tabs>
    </w:pPr>
  </w:style>
  <w:style w:type="character" w:customStyle="1" w:styleId="a4">
    <w:name w:val="Верхний колонтитул Знак"/>
    <w:basedOn w:val="a0"/>
    <w:link w:val="a3"/>
    <w:rsid w:val="00536DAB"/>
  </w:style>
  <w:style w:type="paragraph" w:styleId="a5">
    <w:name w:val="footer"/>
    <w:basedOn w:val="a"/>
    <w:link w:val="a6"/>
    <w:rsid w:val="00536DAB"/>
    <w:pPr>
      <w:tabs>
        <w:tab w:val="center" w:pos="4677"/>
        <w:tab w:val="right" w:pos="9355"/>
      </w:tabs>
    </w:pPr>
  </w:style>
  <w:style w:type="character" w:customStyle="1" w:styleId="a6">
    <w:name w:val="Нижний колонтитул Знак"/>
    <w:basedOn w:val="a0"/>
    <w:link w:val="a5"/>
    <w:rsid w:val="0053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6029</Words>
  <Characters>34371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Закон Алтайского края от 12.12.2006 N 135-ЗС
(ред. от 20.12.2022)
"О наградах Алтайского края"
(принят Постановлением АКСНД от 08.12.2006 N 705)</vt:lpstr>
    </vt:vector>
  </TitlesOfParts>
  <Company>КонсультантПлюс Версия 4022.00.55</Company>
  <LinksUpToDate>false</LinksUpToDate>
  <CharactersWithSpaces>40320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12.12.2006 N 135-ЗС
(ред. от 20.12.2022)
"О наградах Алтайского края"
(принят Постановлением АКСНД от 08.12.2006 N 705)</dc:title>
  <dc:subject/>
  <dc:creator>Вячеслав Сергеевичь Дикарев</dc:creator>
  <cp:keywords/>
  <dc:description/>
  <cp:lastModifiedBy>Вячеслав Сергеевичь Дикарев</cp:lastModifiedBy>
  <cp:revision>2</cp:revision>
  <dcterms:created xsi:type="dcterms:W3CDTF">2023-02-02T03:44:00Z</dcterms:created>
  <dcterms:modified xsi:type="dcterms:W3CDTF">2023-02-02T03:44:00Z</dcterms:modified>
</cp:coreProperties>
</file>